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31C41" w14:textId="41B66044" w:rsidR="00DA4514" w:rsidRPr="000F01F6" w:rsidRDefault="00A945FF" w:rsidP="003109F4">
      <w:pPr>
        <w:spacing w:after="0" w:line="360" w:lineRule="auto"/>
        <w:rPr>
          <w:rFonts w:cs="Arial"/>
          <w:sz w:val="52"/>
          <w:szCs w:val="52"/>
        </w:rPr>
      </w:pPr>
      <w:r w:rsidRPr="000F01F6">
        <w:rPr>
          <w:rFonts w:cs="Arial"/>
          <w:sz w:val="52"/>
          <w:szCs w:val="52"/>
        </w:rPr>
        <w:t>[</w:t>
      </w:r>
      <w:r w:rsidR="006E57FE" w:rsidRPr="000F01F6">
        <w:rPr>
          <w:rFonts w:cs="Arial"/>
          <w:color w:val="4472C4" w:themeColor="accent1"/>
          <w:sz w:val="52"/>
          <w:szCs w:val="52"/>
        </w:rPr>
        <w:t>Yrityksen nimi</w:t>
      </w:r>
      <w:r w:rsidR="00F85D3A" w:rsidRPr="000F01F6">
        <w:rPr>
          <w:rFonts w:cs="Arial"/>
          <w:sz w:val="52"/>
          <w:szCs w:val="52"/>
        </w:rPr>
        <w:t>]</w:t>
      </w:r>
    </w:p>
    <w:p w14:paraId="6871C16E" w14:textId="6F16963D" w:rsidR="00A945FF" w:rsidRPr="000F01F6" w:rsidRDefault="00A945FF" w:rsidP="003109F4">
      <w:pPr>
        <w:spacing w:after="0" w:line="360" w:lineRule="auto"/>
        <w:rPr>
          <w:rFonts w:cs="Arial"/>
          <w:sz w:val="24"/>
          <w:szCs w:val="24"/>
        </w:rPr>
      </w:pPr>
    </w:p>
    <w:p w14:paraId="508E96F9" w14:textId="36BBA155" w:rsidR="00A945FF" w:rsidRPr="000F01F6" w:rsidRDefault="00A945FF" w:rsidP="0092726C">
      <w:pPr>
        <w:tabs>
          <w:tab w:val="left" w:pos="8820"/>
        </w:tabs>
        <w:spacing w:after="0" w:line="360" w:lineRule="auto"/>
        <w:rPr>
          <w:rFonts w:cs="Arial"/>
          <w:sz w:val="36"/>
          <w:szCs w:val="36"/>
        </w:rPr>
      </w:pPr>
      <w:r w:rsidRPr="000F01F6">
        <w:rPr>
          <w:rFonts w:cs="Arial"/>
          <w:sz w:val="36"/>
          <w:szCs w:val="36"/>
        </w:rPr>
        <w:t>Tietoturvasuunnitelm</w:t>
      </w:r>
      <w:r w:rsidR="002D6E96" w:rsidRPr="000F01F6">
        <w:rPr>
          <w:rFonts w:cs="Arial"/>
          <w:sz w:val="36"/>
          <w:szCs w:val="36"/>
        </w:rPr>
        <w:t>a</w:t>
      </w:r>
      <w:r w:rsidR="0092726C" w:rsidRPr="000F01F6">
        <w:rPr>
          <w:rFonts w:cs="Arial"/>
          <w:sz w:val="36"/>
          <w:szCs w:val="36"/>
        </w:rPr>
        <w:tab/>
      </w:r>
    </w:p>
    <w:p w14:paraId="5E2DFAE3" w14:textId="77777777" w:rsidR="00A945FF" w:rsidRPr="000F01F6" w:rsidRDefault="00A945FF" w:rsidP="003109F4">
      <w:pPr>
        <w:spacing w:after="0" w:line="360" w:lineRule="auto"/>
        <w:rPr>
          <w:rFonts w:cs="Arial"/>
          <w:sz w:val="24"/>
          <w:szCs w:val="24"/>
        </w:rPr>
      </w:pPr>
    </w:p>
    <w:p w14:paraId="0BDF41D5" w14:textId="44B752DA" w:rsidR="00B54FBB" w:rsidRPr="000F01F6" w:rsidRDefault="00B54FBB" w:rsidP="00B54FBB">
      <w:pPr>
        <w:tabs>
          <w:tab w:val="left" w:pos="5103"/>
        </w:tabs>
        <w:rPr>
          <w:rFonts w:cs="Arial"/>
          <w:sz w:val="24"/>
          <w:szCs w:val="24"/>
        </w:rPr>
      </w:pPr>
      <w:r w:rsidRPr="000F01F6">
        <w:rPr>
          <w:rFonts w:cs="Arial"/>
          <w:sz w:val="24"/>
          <w:szCs w:val="24"/>
        </w:rPr>
        <w:t>Yrityksen nimi</w:t>
      </w:r>
      <w:r w:rsidRPr="000F01F6">
        <w:rPr>
          <w:rFonts w:cs="Arial"/>
          <w:sz w:val="24"/>
          <w:szCs w:val="24"/>
        </w:rPr>
        <w:tab/>
        <w:t>Versio [</w:t>
      </w:r>
      <w:r w:rsidR="002D01B0" w:rsidRPr="000F01F6">
        <w:rPr>
          <w:rFonts w:cs="Arial"/>
          <w:color w:val="4472C4" w:themeColor="accent1"/>
          <w:sz w:val="24"/>
          <w:szCs w:val="24"/>
        </w:rPr>
        <w:t>numero</w:t>
      </w:r>
      <w:r w:rsidRPr="000F01F6">
        <w:rPr>
          <w:rFonts w:cs="Arial"/>
          <w:sz w:val="24"/>
          <w:szCs w:val="24"/>
        </w:rPr>
        <w:t>]</w:t>
      </w:r>
    </w:p>
    <w:p w14:paraId="0EED3AA9" w14:textId="29852B49" w:rsidR="00B54FBB" w:rsidRPr="000F01F6" w:rsidRDefault="00B54FBB" w:rsidP="00B54FBB">
      <w:pPr>
        <w:tabs>
          <w:tab w:val="left" w:pos="5103"/>
        </w:tabs>
        <w:rPr>
          <w:rFonts w:cs="Arial"/>
          <w:sz w:val="24"/>
          <w:szCs w:val="24"/>
        </w:rPr>
      </w:pPr>
      <w:r w:rsidRPr="000F01F6">
        <w:rPr>
          <w:rFonts w:cs="Arial"/>
          <w:sz w:val="24"/>
          <w:szCs w:val="24"/>
        </w:rPr>
        <w:t>Laatija</w:t>
      </w:r>
      <w:r w:rsidR="0017019A" w:rsidRPr="000F01F6">
        <w:rPr>
          <w:rFonts w:cs="Arial"/>
          <w:sz w:val="24"/>
          <w:szCs w:val="24"/>
        </w:rPr>
        <w:t>(t)</w:t>
      </w:r>
      <w:r w:rsidRPr="000F01F6">
        <w:rPr>
          <w:rFonts w:cs="Arial"/>
          <w:sz w:val="24"/>
          <w:szCs w:val="24"/>
        </w:rPr>
        <w:tab/>
      </w:r>
      <w:r w:rsidRPr="000F01F6">
        <w:rPr>
          <w:rFonts w:cs="Arial"/>
          <w:sz w:val="24"/>
          <w:szCs w:val="24"/>
        </w:rPr>
        <w:tab/>
      </w:r>
    </w:p>
    <w:p w14:paraId="3DF0144D" w14:textId="0DF9CD74" w:rsidR="00B54FBB" w:rsidRPr="000F01F6" w:rsidRDefault="00B54FBB" w:rsidP="00B54FBB">
      <w:pPr>
        <w:rPr>
          <w:rFonts w:cs="Arial"/>
          <w:color w:val="0070C0"/>
          <w:sz w:val="24"/>
          <w:szCs w:val="24"/>
        </w:rPr>
      </w:pPr>
      <w:r w:rsidRPr="000F01F6">
        <w:rPr>
          <w:rFonts w:cs="Arial"/>
          <w:sz w:val="24"/>
          <w:szCs w:val="24"/>
        </w:rPr>
        <w:t>Päivämäärä</w:t>
      </w:r>
      <w:r w:rsidR="002B0409">
        <w:rPr>
          <w:rFonts w:cs="Arial"/>
          <w:sz w:val="24"/>
          <w:szCs w:val="24"/>
        </w:rPr>
        <w:t xml:space="preserve"> </w:t>
      </w:r>
      <w:r w:rsidR="009A59AF" w:rsidRPr="000F01F6">
        <w:rPr>
          <w:rFonts w:cs="Arial"/>
          <w:color w:val="0070C0"/>
          <w:sz w:val="24"/>
          <w:szCs w:val="24"/>
        </w:rPr>
        <w:tab/>
      </w:r>
      <w:proofErr w:type="spellStart"/>
      <w:r w:rsidRPr="000F01F6">
        <w:rPr>
          <w:rFonts w:cs="Arial"/>
          <w:color w:val="4472C4" w:themeColor="accent1"/>
          <w:sz w:val="24"/>
          <w:szCs w:val="24"/>
        </w:rPr>
        <w:t>pp.</w:t>
      </w:r>
      <w:proofErr w:type="gramStart"/>
      <w:r w:rsidRPr="000F01F6">
        <w:rPr>
          <w:rFonts w:cs="Arial"/>
          <w:color w:val="4472C4" w:themeColor="accent1"/>
          <w:sz w:val="24"/>
          <w:szCs w:val="24"/>
        </w:rPr>
        <w:t>kk.vvvv</w:t>
      </w:r>
      <w:proofErr w:type="spellEnd"/>
      <w:proofErr w:type="gramEnd"/>
      <w:r w:rsidRPr="000F01F6">
        <w:rPr>
          <w:rFonts w:cs="Arial"/>
          <w:sz w:val="24"/>
          <w:szCs w:val="24"/>
        </w:rPr>
        <w:tab/>
      </w:r>
    </w:p>
    <w:p w14:paraId="5C4E7BA2" w14:textId="77777777" w:rsidR="00B54FBB" w:rsidRPr="000F01F6" w:rsidRDefault="00B54FBB" w:rsidP="00B54FBB">
      <w:pPr>
        <w:rPr>
          <w:rFonts w:cs="Arial"/>
          <w:sz w:val="24"/>
          <w:szCs w:val="24"/>
        </w:rPr>
      </w:pPr>
    </w:p>
    <w:tbl>
      <w:tblPr>
        <w:tblStyle w:val="TaulukkoRuudukko"/>
        <w:tblW w:w="9139" w:type="dxa"/>
        <w:tblLook w:val="04A0" w:firstRow="1" w:lastRow="0" w:firstColumn="1" w:lastColumn="0" w:noHBand="0" w:noVBand="1"/>
      </w:tblPr>
      <w:tblGrid>
        <w:gridCol w:w="1635"/>
        <w:gridCol w:w="3975"/>
        <w:gridCol w:w="2081"/>
        <w:gridCol w:w="1448"/>
      </w:tblGrid>
      <w:tr w:rsidR="00B54FBB" w:rsidRPr="000F01F6" w14:paraId="2A670440" w14:textId="77777777" w:rsidTr="00A711DF">
        <w:tc>
          <w:tcPr>
            <w:tcW w:w="9139" w:type="dxa"/>
            <w:gridSpan w:val="4"/>
            <w:shd w:val="clear" w:color="auto" w:fill="1281AA"/>
          </w:tcPr>
          <w:p w14:paraId="49E9D396" w14:textId="77777777" w:rsidR="00B54FBB" w:rsidRPr="000F01F6" w:rsidRDefault="00B54FBB" w:rsidP="00A711DF">
            <w:pPr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color w:val="FFFFFF" w:themeColor="background1"/>
                <w:sz w:val="24"/>
                <w:szCs w:val="24"/>
              </w:rPr>
              <w:t xml:space="preserve">Version historia </w:t>
            </w:r>
            <w:r w:rsidRPr="000F01F6">
              <w:rPr>
                <w:rFonts w:cs="Arial"/>
                <w:sz w:val="24"/>
                <w:szCs w:val="24"/>
              </w:rPr>
              <w:t xml:space="preserve">   </w:t>
            </w:r>
          </w:p>
        </w:tc>
      </w:tr>
      <w:tr w:rsidR="00B54FBB" w:rsidRPr="000F01F6" w14:paraId="4F942890" w14:textId="77777777" w:rsidTr="00A711DF">
        <w:tc>
          <w:tcPr>
            <w:tcW w:w="1635" w:type="dxa"/>
            <w:shd w:val="clear" w:color="auto" w:fill="DEEAF6" w:themeFill="accent5" w:themeFillTint="33"/>
          </w:tcPr>
          <w:p w14:paraId="4D1ACE29" w14:textId="77777777" w:rsidR="00B54FBB" w:rsidRPr="000F01F6" w:rsidRDefault="00B54FBB" w:rsidP="00A711DF">
            <w:pPr>
              <w:rPr>
                <w:rFonts w:cs="Arial"/>
                <w:sz w:val="24"/>
                <w:szCs w:val="24"/>
              </w:rPr>
            </w:pPr>
            <w:proofErr w:type="gramStart"/>
            <w:r w:rsidRPr="000F01F6">
              <w:rPr>
                <w:rFonts w:cs="Arial"/>
                <w:sz w:val="24"/>
                <w:szCs w:val="24"/>
              </w:rPr>
              <w:t>Pvm</w:t>
            </w:r>
            <w:proofErr w:type="gramEnd"/>
          </w:p>
        </w:tc>
        <w:tc>
          <w:tcPr>
            <w:tcW w:w="3975" w:type="dxa"/>
            <w:shd w:val="clear" w:color="auto" w:fill="DEEAF6" w:themeFill="accent5" w:themeFillTint="33"/>
          </w:tcPr>
          <w:p w14:paraId="1863DC9B" w14:textId="77777777" w:rsidR="00B54FBB" w:rsidRPr="000F01F6" w:rsidRDefault="00B54FBB" w:rsidP="00A711DF">
            <w:pPr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Muutos</w:t>
            </w:r>
          </w:p>
        </w:tc>
        <w:tc>
          <w:tcPr>
            <w:tcW w:w="2081" w:type="dxa"/>
            <w:shd w:val="clear" w:color="auto" w:fill="DEEAF6" w:themeFill="accent5" w:themeFillTint="33"/>
          </w:tcPr>
          <w:p w14:paraId="4A12D464" w14:textId="77777777" w:rsidR="00B54FBB" w:rsidRPr="000F01F6" w:rsidRDefault="00B54FBB" w:rsidP="00A711DF">
            <w:pPr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Tekijä</w:t>
            </w:r>
          </w:p>
        </w:tc>
        <w:tc>
          <w:tcPr>
            <w:tcW w:w="1448" w:type="dxa"/>
            <w:shd w:val="clear" w:color="auto" w:fill="DEEAF6" w:themeFill="accent5" w:themeFillTint="33"/>
          </w:tcPr>
          <w:p w14:paraId="4F6ACF01" w14:textId="77777777" w:rsidR="00B54FBB" w:rsidRPr="000F01F6" w:rsidRDefault="00B54FBB" w:rsidP="00A711DF">
            <w:pPr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Hyväksyjä</w:t>
            </w:r>
          </w:p>
        </w:tc>
      </w:tr>
      <w:tr w:rsidR="00B54FBB" w:rsidRPr="000F01F6" w14:paraId="3B3AE7BA" w14:textId="77777777" w:rsidTr="00A711DF">
        <w:tc>
          <w:tcPr>
            <w:tcW w:w="1635" w:type="dxa"/>
          </w:tcPr>
          <w:p w14:paraId="01E4F5EE" w14:textId="77777777" w:rsidR="00B54FBB" w:rsidRPr="000F01F6" w:rsidRDefault="00B54FBB" w:rsidP="00A711D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975" w:type="dxa"/>
          </w:tcPr>
          <w:p w14:paraId="47BB683A" w14:textId="77777777" w:rsidR="00B54FBB" w:rsidRPr="000F01F6" w:rsidRDefault="00B54FBB" w:rsidP="00A711D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081" w:type="dxa"/>
          </w:tcPr>
          <w:p w14:paraId="7B9A5ED2" w14:textId="77777777" w:rsidR="00B54FBB" w:rsidRPr="000F01F6" w:rsidRDefault="00B54FBB" w:rsidP="00A711D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448" w:type="dxa"/>
          </w:tcPr>
          <w:p w14:paraId="6C34A8C1" w14:textId="77777777" w:rsidR="00B54FBB" w:rsidRPr="000F01F6" w:rsidRDefault="00B54FBB" w:rsidP="00A711DF">
            <w:pPr>
              <w:rPr>
                <w:rFonts w:cs="Arial"/>
                <w:sz w:val="24"/>
                <w:szCs w:val="24"/>
              </w:rPr>
            </w:pPr>
          </w:p>
        </w:tc>
      </w:tr>
      <w:tr w:rsidR="00B54FBB" w:rsidRPr="000F01F6" w14:paraId="21EE8F15" w14:textId="77777777" w:rsidTr="00A711DF">
        <w:tc>
          <w:tcPr>
            <w:tcW w:w="1635" w:type="dxa"/>
          </w:tcPr>
          <w:p w14:paraId="5DD8AEE6" w14:textId="77777777" w:rsidR="00B54FBB" w:rsidRPr="000F01F6" w:rsidRDefault="00B54FBB" w:rsidP="00A711D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975" w:type="dxa"/>
          </w:tcPr>
          <w:p w14:paraId="5CBA8FB6" w14:textId="77777777" w:rsidR="00B54FBB" w:rsidRPr="000F01F6" w:rsidRDefault="00B54FBB" w:rsidP="00A711D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081" w:type="dxa"/>
          </w:tcPr>
          <w:p w14:paraId="7C281101" w14:textId="77777777" w:rsidR="00B54FBB" w:rsidRPr="000F01F6" w:rsidRDefault="00B54FBB" w:rsidP="00A711D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448" w:type="dxa"/>
          </w:tcPr>
          <w:p w14:paraId="2821560A" w14:textId="77777777" w:rsidR="00B54FBB" w:rsidRPr="000F01F6" w:rsidRDefault="00B54FBB" w:rsidP="00A711DF">
            <w:pPr>
              <w:rPr>
                <w:rFonts w:cs="Arial"/>
                <w:sz w:val="24"/>
                <w:szCs w:val="24"/>
              </w:rPr>
            </w:pPr>
          </w:p>
        </w:tc>
      </w:tr>
      <w:tr w:rsidR="00B54FBB" w:rsidRPr="000F01F6" w14:paraId="7EFBC693" w14:textId="77777777" w:rsidTr="00A711DF">
        <w:tc>
          <w:tcPr>
            <w:tcW w:w="1635" w:type="dxa"/>
          </w:tcPr>
          <w:p w14:paraId="57F3DD1D" w14:textId="77777777" w:rsidR="00B54FBB" w:rsidRPr="000F01F6" w:rsidRDefault="00B54FBB" w:rsidP="00A711D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975" w:type="dxa"/>
          </w:tcPr>
          <w:p w14:paraId="41767C20" w14:textId="77777777" w:rsidR="00B54FBB" w:rsidRPr="000F01F6" w:rsidRDefault="00B54FBB" w:rsidP="00A711D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081" w:type="dxa"/>
          </w:tcPr>
          <w:p w14:paraId="7984A240" w14:textId="77777777" w:rsidR="00B54FBB" w:rsidRPr="000F01F6" w:rsidRDefault="00B54FBB" w:rsidP="00A711D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448" w:type="dxa"/>
          </w:tcPr>
          <w:p w14:paraId="70516E27" w14:textId="77777777" w:rsidR="00B54FBB" w:rsidRPr="000F01F6" w:rsidRDefault="00B54FBB" w:rsidP="00A711DF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637AFFC4" w14:textId="77777777" w:rsidR="00486F0B" w:rsidRPr="000F01F6" w:rsidRDefault="00486F0B" w:rsidP="003109F4">
      <w:pPr>
        <w:spacing w:after="0" w:line="360" w:lineRule="auto"/>
        <w:rPr>
          <w:rFonts w:cs="Arial"/>
          <w:sz w:val="24"/>
          <w:szCs w:val="24"/>
        </w:rPr>
      </w:pPr>
    </w:p>
    <w:p w14:paraId="71738269" w14:textId="09C9D8DF" w:rsidR="00486F0B" w:rsidRPr="000F01F6" w:rsidRDefault="00EC04A3" w:rsidP="00486F0B">
      <w:pPr>
        <w:rPr>
          <w:sz w:val="20"/>
          <w:szCs w:val="20"/>
        </w:rPr>
      </w:pPr>
      <w:r w:rsidRPr="000F01F6">
        <w:t>Salassa pidettävä</w:t>
      </w:r>
      <w:r w:rsidR="00486F0B" w:rsidRPr="000F01F6">
        <w:t>, vain yrityksen sisäiseen käyttöön ja viranomaiselle pyydettäessä annettava.</w:t>
      </w:r>
    </w:p>
    <w:p w14:paraId="1EB4805C" w14:textId="77777777" w:rsidR="00745A34" w:rsidRPr="000F01F6" w:rsidRDefault="00745A34" w:rsidP="003109F4">
      <w:pPr>
        <w:spacing w:after="0" w:line="360" w:lineRule="auto"/>
        <w:rPr>
          <w:rFonts w:cs="Arial"/>
          <w:sz w:val="24"/>
          <w:szCs w:val="24"/>
        </w:rPr>
      </w:pPr>
    </w:p>
    <w:p w14:paraId="41774954" w14:textId="77777777" w:rsidR="00745A34" w:rsidRPr="000F01F6" w:rsidRDefault="00745A34" w:rsidP="003109F4">
      <w:pPr>
        <w:spacing w:after="0" w:line="360" w:lineRule="auto"/>
        <w:rPr>
          <w:rFonts w:cs="Arial"/>
          <w:sz w:val="24"/>
          <w:szCs w:val="24"/>
        </w:rPr>
      </w:pPr>
    </w:p>
    <w:p w14:paraId="65DCB66B" w14:textId="5A24E6D0" w:rsidR="00745A34" w:rsidRPr="000F01F6" w:rsidRDefault="00745A34" w:rsidP="008E2CF0">
      <w:pPr>
        <w:jc w:val="center"/>
        <w:rPr>
          <w:rFonts w:eastAsiaTheme="minorEastAsia"/>
          <w:b/>
          <w:bCs/>
          <w:sz w:val="24"/>
          <w:szCs w:val="24"/>
        </w:rPr>
      </w:pPr>
      <w:r w:rsidRPr="000F01F6">
        <w:rPr>
          <w:rFonts w:eastAsiaTheme="minorEastAsia"/>
          <w:b/>
          <w:bCs/>
          <w:sz w:val="24"/>
          <w:szCs w:val="24"/>
        </w:rPr>
        <w:t>Tämän asiakirjapohjan on valmistanut Kyberturvan abc yrittäjille -hanke, jota rahoitt</w:t>
      </w:r>
      <w:r w:rsidR="00087918" w:rsidRPr="000F01F6">
        <w:rPr>
          <w:rFonts w:eastAsiaTheme="minorEastAsia"/>
          <w:b/>
          <w:bCs/>
          <w:sz w:val="24"/>
          <w:szCs w:val="24"/>
        </w:rPr>
        <w:t>i</w:t>
      </w:r>
      <w:r w:rsidRPr="000F01F6">
        <w:rPr>
          <w:rFonts w:eastAsiaTheme="minorEastAsia"/>
          <w:b/>
          <w:bCs/>
          <w:sz w:val="24"/>
          <w:szCs w:val="24"/>
        </w:rPr>
        <w:t xml:space="preserve"> Hämeen ELY-keskus Euroopan sosiaalirahastosta (ESR).</w:t>
      </w:r>
    </w:p>
    <w:p w14:paraId="15550783" w14:textId="7DEB6083" w:rsidR="00087918" w:rsidRPr="000F01F6" w:rsidRDefault="00087918" w:rsidP="00745A34">
      <w:pPr>
        <w:jc w:val="center"/>
        <w:rPr>
          <w:rFonts w:eastAsiaTheme="minorEastAsia"/>
          <w:b/>
          <w:bCs/>
          <w:sz w:val="24"/>
          <w:szCs w:val="24"/>
        </w:rPr>
      </w:pPr>
      <w:r w:rsidRPr="000F01F6">
        <w:rPr>
          <w:rFonts w:eastAsiaTheme="minorEastAsia"/>
          <w:b/>
          <w:bCs/>
          <w:sz w:val="24"/>
          <w:szCs w:val="24"/>
        </w:rPr>
        <w:t>Asiakirjapohjaa on päivitetty CyberCare Kymi -hankkeessa,</w:t>
      </w:r>
      <w:r w:rsidR="00C93C41" w:rsidRPr="000F01F6">
        <w:rPr>
          <w:rFonts w:eastAsiaTheme="minorEastAsia"/>
          <w:b/>
          <w:bCs/>
          <w:sz w:val="24"/>
          <w:szCs w:val="24"/>
        </w:rPr>
        <w:t xml:space="preserve"> jota rahoitt</w:t>
      </w:r>
      <w:r w:rsidR="008E2CF0" w:rsidRPr="000F01F6">
        <w:rPr>
          <w:rFonts w:eastAsiaTheme="minorEastAsia"/>
          <w:b/>
          <w:bCs/>
          <w:sz w:val="24"/>
          <w:szCs w:val="24"/>
        </w:rPr>
        <w:t>i</w:t>
      </w:r>
      <w:r w:rsidR="00C93C41" w:rsidRPr="000F01F6">
        <w:rPr>
          <w:rFonts w:eastAsiaTheme="minorEastAsia"/>
          <w:b/>
          <w:bCs/>
          <w:sz w:val="24"/>
          <w:szCs w:val="24"/>
        </w:rPr>
        <w:t xml:space="preserve"> Kymenlaakson liitto Euroopan unionin Oikeudenmukaisen siirtymän rahastosta (JTF).</w:t>
      </w:r>
      <w:r w:rsidRPr="000F01F6">
        <w:rPr>
          <w:rFonts w:eastAsiaTheme="minorEastAsia"/>
          <w:b/>
          <w:bCs/>
          <w:sz w:val="24"/>
          <w:szCs w:val="24"/>
        </w:rPr>
        <w:t xml:space="preserve"> </w:t>
      </w:r>
    </w:p>
    <w:p w14:paraId="40237B59" w14:textId="70B1C4A7" w:rsidR="00571062" w:rsidRPr="000F01F6" w:rsidRDefault="00571062" w:rsidP="00394983">
      <w:pPr>
        <w:rPr>
          <w:rFonts w:eastAsiaTheme="minorEastAsia"/>
          <w:b/>
          <w:bCs/>
          <w:sz w:val="24"/>
          <w:szCs w:val="24"/>
        </w:rPr>
      </w:pPr>
    </w:p>
    <w:p w14:paraId="553085D8" w14:textId="0DAD03CB" w:rsidR="00745A34" w:rsidRPr="000F01F6" w:rsidRDefault="00A945FF" w:rsidP="003109F4">
      <w:pPr>
        <w:spacing w:after="0" w:line="360" w:lineRule="auto"/>
        <w:rPr>
          <w:rFonts w:cs="Arial"/>
          <w:sz w:val="24"/>
          <w:szCs w:val="24"/>
        </w:rPr>
      </w:pPr>
      <w:r w:rsidRPr="000F01F6">
        <w:rPr>
          <w:rFonts w:cs="Arial"/>
          <w:sz w:val="24"/>
          <w:szCs w:val="24"/>
        </w:rPr>
        <w:br w:type="page"/>
      </w:r>
    </w:p>
    <w:bookmarkStart w:id="0" w:name="_Toc124442288" w:displacedByCustomXml="next"/>
    <w:sdt>
      <w:sdtPr>
        <w:rPr>
          <w:rFonts w:eastAsiaTheme="minorHAnsi" w:cstheme="minorBidi"/>
          <w:b/>
          <w:bCs/>
          <w:color w:val="auto"/>
          <w:sz w:val="32"/>
          <w:szCs w:val="36"/>
        </w:rPr>
        <w:id w:val="1276989175"/>
        <w:docPartObj>
          <w:docPartGallery w:val="Table of Contents"/>
          <w:docPartUnique/>
        </w:docPartObj>
      </w:sdtPr>
      <w:sdtEndPr>
        <w:rPr>
          <w:rFonts w:cs="Arial"/>
          <w:sz w:val="24"/>
          <w:szCs w:val="24"/>
        </w:rPr>
      </w:sdtEndPr>
      <w:sdtContent>
        <w:p w14:paraId="37188E94" w14:textId="76A98895" w:rsidR="008C25FD" w:rsidRPr="000F01F6" w:rsidRDefault="008C25FD" w:rsidP="00EF0FA5">
          <w:pPr>
            <w:pStyle w:val="Otsikko1"/>
            <w:rPr>
              <w:color w:val="auto"/>
              <w:sz w:val="32"/>
              <w:szCs w:val="36"/>
            </w:rPr>
          </w:pPr>
          <w:r w:rsidRPr="000F01F6">
            <w:rPr>
              <w:color w:val="auto"/>
              <w:sz w:val="32"/>
              <w:szCs w:val="36"/>
            </w:rPr>
            <w:t>Sisällys</w:t>
          </w:r>
          <w:bookmarkEnd w:id="0"/>
        </w:p>
        <w:p w14:paraId="207A914B" w14:textId="5529E71F" w:rsidR="00E06A7E" w:rsidRPr="000F01F6" w:rsidRDefault="00983AC8" w:rsidP="00E06A7E">
          <w:pPr>
            <w:pStyle w:val="Sisluet1"/>
            <w:rPr>
              <w:rFonts w:asciiTheme="minorHAnsi" w:eastAsiaTheme="minorEastAsia" w:hAnsiTheme="minorHAnsi"/>
              <w:noProof/>
              <w:szCs w:val="20"/>
              <w:lang w:eastAsia="fi-FI"/>
            </w:rPr>
          </w:pPr>
          <w:r w:rsidRPr="000F01F6">
            <w:rPr>
              <w:rFonts w:cs="Arial"/>
              <w:sz w:val="24"/>
              <w:szCs w:val="24"/>
            </w:rPr>
            <w:fldChar w:fldCharType="begin"/>
          </w:r>
          <w:r w:rsidRPr="000F01F6">
            <w:rPr>
              <w:rFonts w:cs="Arial"/>
              <w:sz w:val="24"/>
              <w:szCs w:val="24"/>
            </w:rPr>
            <w:instrText xml:space="preserve"> TOC \o "1-3" \h \z \u </w:instrText>
          </w:r>
          <w:r w:rsidRPr="000F01F6">
            <w:rPr>
              <w:rFonts w:cs="Arial"/>
              <w:sz w:val="24"/>
              <w:szCs w:val="24"/>
            </w:rPr>
            <w:fldChar w:fldCharType="separate"/>
          </w:r>
          <w:hyperlink w:anchor="_Toc124442288" w:history="1">
            <w:r w:rsidR="00E06A7E" w:rsidRPr="000F01F6">
              <w:rPr>
                <w:rStyle w:val="Hyperlinkki"/>
                <w:noProof/>
                <w:sz w:val="18"/>
                <w:szCs w:val="20"/>
              </w:rPr>
              <w:t>Sisällys</w:t>
            </w:r>
            <w:r w:rsidR="00E06A7E" w:rsidRPr="000F01F6">
              <w:rPr>
                <w:noProof/>
                <w:webHidden/>
                <w:sz w:val="18"/>
                <w:szCs w:val="20"/>
              </w:rPr>
              <w:tab/>
            </w:r>
            <w:r w:rsidR="00E06A7E" w:rsidRPr="000F01F6">
              <w:rPr>
                <w:noProof/>
                <w:webHidden/>
                <w:sz w:val="18"/>
                <w:szCs w:val="20"/>
              </w:rPr>
              <w:fldChar w:fldCharType="begin"/>
            </w:r>
            <w:r w:rsidR="00E06A7E" w:rsidRPr="000F01F6">
              <w:rPr>
                <w:noProof/>
                <w:webHidden/>
                <w:sz w:val="18"/>
                <w:szCs w:val="20"/>
              </w:rPr>
              <w:instrText xml:space="preserve"> PAGEREF _Toc124442288 \h </w:instrText>
            </w:r>
            <w:r w:rsidR="00E06A7E" w:rsidRPr="000F01F6">
              <w:rPr>
                <w:noProof/>
                <w:webHidden/>
                <w:sz w:val="18"/>
                <w:szCs w:val="20"/>
              </w:rPr>
            </w:r>
            <w:r w:rsidR="00E06A7E" w:rsidRPr="000F01F6">
              <w:rPr>
                <w:noProof/>
                <w:webHidden/>
                <w:sz w:val="18"/>
                <w:szCs w:val="20"/>
              </w:rPr>
              <w:fldChar w:fldCharType="separate"/>
            </w:r>
            <w:r w:rsidR="00E06A7E" w:rsidRPr="000F01F6">
              <w:rPr>
                <w:noProof/>
                <w:webHidden/>
                <w:sz w:val="18"/>
                <w:szCs w:val="20"/>
              </w:rPr>
              <w:t>2</w:t>
            </w:r>
            <w:r w:rsidR="00E06A7E" w:rsidRPr="000F01F6">
              <w:rPr>
                <w:noProof/>
                <w:webHidden/>
                <w:sz w:val="18"/>
                <w:szCs w:val="20"/>
              </w:rPr>
              <w:fldChar w:fldCharType="end"/>
            </w:r>
          </w:hyperlink>
        </w:p>
        <w:p w14:paraId="1924BDCB" w14:textId="5FDF5FDF" w:rsidR="00E06A7E" w:rsidRPr="000F01F6" w:rsidRDefault="00E06A7E" w:rsidP="00E06A7E">
          <w:pPr>
            <w:pStyle w:val="Sisluet1"/>
            <w:rPr>
              <w:rFonts w:asciiTheme="minorHAnsi" w:eastAsiaTheme="minorEastAsia" w:hAnsiTheme="minorHAnsi"/>
              <w:noProof/>
              <w:szCs w:val="20"/>
              <w:lang w:eastAsia="fi-FI"/>
            </w:rPr>
          </w:pPr>
          <w:hyperlink w:anchor="_Toc124442289" w:history="1">
            <w:r w:rsidRPr="000F01F6">
              <w:rPr>
                <w:rStyle w:val="Hyperlinkki"/>
                <w:rFonts w:cs="Arial"/>
                <w:noProof/>
                <w:sz w:val="18"/>
                <w:szCs w:val="20"/>
              </w:rPr>
              <w:t>1. Tietoturvasuunnitelman käyttötarkoitus</w:t>
            </w:r>
            <w:r w:rsidRPr="000F01F6">
              <w:rPr>
                <w:noProof/>
                <w:webHidden/>
                <w:sz w:val="18"/>
                <w:szCs w:val="20"/>
              </w:rPr>
              <w:tab/>
            </w:r>
            <w:r w:rsidRPr="000F01F6">
              <w:rPr>
                <w:noProof/>
                <w:webHidden/>
                <w:sz w:val="18"/>
                <w:szCs w:val="20"/>
              </w:rPr>
              <w:fldChar w:fldCharType="begin"/>
            </w:r>
            <w:r w:rsidRPr="000F01F6">
              <w:rPr>
                <w:noProof/>
                <w:webHidden/>
                <w:sz w:val="18"/>
                <w:szCs w:val="20"/>
              </w:rPr>
              <w:instrText xml:space="preserve"> PAGEREF _Toc124442289 \h </w:instrText>
            </w:r>
            <w:r w:rsidRPr="000F01F6">
              <w:rPr>
                <w:noProof/>
                <w:webHidden/>
                <w:sz w:val="18"/>
                <w:szCs w:val="20"/>
              </w:rPr>
            </w:r>
            <w:r w:rsidRPr="000F01F6">
              <w:rPr>
                <w:noProof/>
                <w:webHidden/>
                <w:sz w:val="18"/>
                <w:szCs w:val="20"/>
              </w:rPr>
              <w:fldChar w:fldCharType="separate"/>
            </w:r>
            <w:r w:rsidRPr="000F01F6">
              <w:rPr>
                <w:noProof/>
                <w:webHidden/>
                <w:sz w:val="18"/>
                <w:szCs w:val="20"/>
              </w:rPr>
              <w:t>3</w:t>
            </w:r>
            <w:r w:rsidRPr="000F01F6">
              <w:rPr>
                <w:noProof/>
                <w:webHidden/>
                <w:sz w:val="18"/>
                <w:szCs w:val="20"/>
              </w:rPr>
              <w:fldChar w:fldCharType="end"/>
            </w:r>
          </w:hyperlink>
        </w:p>
        <w:p w14:paraId="3191DC87" w14:textId="03AC20E3" w:rsidR="00E06A7E" w:rsidRPr="000F01F6" w:rsidRDefault="00E06A7E" w:rsidP="00E06A7E">
          <w:pPr>
            <w:pStyle w:val="Sisluet1"/>
            <w:rPr>
              <w:rFonts w:asciiTheme="minorHAnsi" w:eastAsiaTheme="minorEastAsia" w:hAnsiTheme="minorHAnsi"/>
              <w:noProof/>
              <w:szCs w:val="20"/>
              <w:lang w:eastAsia="fi-FI"/>
            </w:rPr>
          </w:pPr>
          <w:hyperlink w:anchor="_Toc124442290" w:history="1">
            <w:r w:rsidRPr="000F01F6">
              <w:rPr>
                <w:rStyle w:val="Hyperlinkki"/>
                <w:rFonts w:cs="Arial"/>
                <w:noProof/>
                <w:sz w:val="18"/>
                <w:szCs w:val="20"/>
              </w:rPr>
              <w:t>2. Tietoturvasuunnitelman kohde ja päivityskäytännöt</w:t>
            </w:r>
            <w:r w:rsidRPr="000F01F6">
              <w:rPr>
                <w:noProof/>
                <w:webHidden/>
                <w:sz w:val="18"/>
                <w:szCs w:val="20"/>
              </w:rPr>
              <w:tab/>
            </w:r>
            <w:r w:rsidRPr="000F01F6">
              <w:rPr>
                <w:noProof/>
                <w:webHidden/>
                <w:sz w:val="18"/>
                <w:szCs w:val="20"/>
              </w:rPr>
              <w:fldChar w:fldCharType="begin"/>
            </w:r>
            <w:r w:rsidRPr="000F01F6">
              <w:rPr>
                <w:noProof/>
                <w:webHidden/>
                <w:sz w:val="18"/>
                <w:szCs w:val="20"/>
              </w:rPr>
              <w:instrText xml:space="preserve"> PAGEREF _Toc124442290 \h </w:instrText>
            </w:r>
            <w:r w:rsidRPr="000F01F6">
              <w:rPr>
                <w:noProof/>
                <w:webHidden/>
                <w:sz w:val="18"/>
                <w:szCs w:val="20"/>
              </w:rPr>
            </w:r>
            <w:r w:rsidRPr="000F01F6">
              <w:rPr>
                <w:noProof/>
                <w:webHidden/>
                <w:sz w:val="18"/>
                <w:szCs w:val="20"/>
              </w:rPr>
              <w:fldChar w:fldCharType="separate"/>
            </w:r>
            <w:r w:rsidRPr="000F01F6">
              <w:rPr>
                <w:noProof/>
                <w:webHidden/>
                <w:sz w:val="18"/>
                <w:szCs w:val="20"/>
              </w:rPr>
              <w:t>4</w:t>
            </w:r>
            <w:r w:rsidRPr="000F01F6">
              <w:rPr>
                <w:noProof/>
                <w:webHidden/>
                <w:sz w:val="18"/>
                <w:szCs w:val="20"/>
              </w:rPr>
              <w:fldChar w:fldCharType="end"/>
            </w:r>
          </w:hyperlink>
        </w:p>
        <w:p w14:paraId="43C60155" w14:textId="1C1C0059" w:rsidR="00E06A7E" w:rsidRPr="000F01F6" w:rsidRDefault="00E06A7E" w:rsidP="00E06A7E">
          <w:pPr>
            <w:pStyle w:val="Sisluet1"/>
            <w:rPr>
              <w:rFonts w:asciiTheme="minorHAnsi" w:eastAsiaTheme="minorEastAsia" w:hAnsiTheme="minorHAnsi"/>
              <w:noProof/>
              <w:szCs w:val="20"/>
              <w:lang w:eastAsia="fi-FI"/>
            </w:rPr>
          </w:pPr>
          <w:hyperlink w:anchor="_Toc124442291" w:history="1">
            <w:r w:rsidRPr="000F01F6">
              <w:rPr>
                <w:rStyle w:val="Hyperlinkki"/>
                <w:rFonts w:cs="Arial"/>
                <w:noProof/>
                <w:sz w:val="18"/>
                <w:szCs w:val="20"/>
              </w:rPr>
              <w:t>3. Yleiset tietoturvakäytännöt</w:t>
            </w:r>
            <w:r w:rsidRPr="000F01F6">
              <w:rPr>
                <w:noProof/>
                <w:webHidden/>
                <w:sz w:val="18"/>
                <w:szCs w:val="20"/>
              </w:rPr>
              <w:tab/>
            </w:r>
            <w:r w:rsidRPr="000F01F6">
              <w:rPr>
                <w:noProof/>
                <w:webHidden/>
                <w:sz w:val="18"/>
                <w:szCs w:val="20"/>
              </w:rPr>
              <w:fldChar w:fldCharType="begin"/>
            </w:r>
            <w:r w:rsidRPr="000F01F6">
              <w:rPr>
                <w:noProof/>
                <w:webHidden/>
                <w:sz w:val="18"/>
                <w:szCs w:val="20"/>
              </w:rPr>
              <w:instrText xml:space="preserve"> PAGEREF _Toc124442291 \h </w:instrText>
            </w:r>
            <w:r w:rsidRPr="000F01F6">
              <w:rPr>
                <w:noProof/>
                <w:webHidden/>
                <w:sz w:val="18"/>
                <w:szCs w:val="20"/>
              </w:rPr>
            </w:r>
            <w:r w:rsidRPr="000F01F6">
              <w:rPr>
                <w:noProof/>
                <w:webHidden/>
                <w:sz w:val="18"/>
                <w:szCs w:val="20"/>
              </w:rPr>
              <w:fldChar w:fldCharType="separate"/>
            </w:r>
            <w:r w:rsidRPr="000F01F6">
              <w:rPr>
                <w:noProof/>
                <w:webHidden/>
                <w:sz w:val="18"/>
                <w:szCs w:val="20"/>
              </w:rPr>
              <w:t>5</w:t>
            </w:r>
            <w:r w:rsidRPr="000F01F6">
              <w:rPr>
                <w:noProof/>
                <w:webHidden/>
                <w:sz w:val="18"/>
                <w:szCs w:val="20"/>
              </w:rPr>
              <w:fldChar w:fldCharType="end"/>
            </w:r>
          </w:hyperlink>
        </w:p>
        <w:p w14:paraId="1E2DEF00" w14:textId="4C95D11F" w:rsidR="00E06A7E" w:rsidRPr="000F01F6" w:rsidRDefault="00E06A7E" w:rsidP="00E06A7E">
          <w:pPr>
            <w:pStyle w:val="Sisluet1"/>
            <w:rPr>
              <w:rFonts w:asciiTheme="minorHAnsi" w:eastAsiaTheme="minorEastAsia" w:hAnsiTheme="minorHAnsi"/>
              <w:noProof/>
              <w:szCs w:val="20"/>
              <w:lang w:eastAsia="fi-FI"/>
            </w:rPr>
          </w:pPr>
          <w:hyperlink w:anchor="_Toc124442292" w:history="1">
            <w:r w:rsidRPr="000F01F6">
              <w:rPr>
                <w:rStyle w:val="Hyperlinkki"/>
                <w:rFonts w:cs="Arial"/>
                <w:noProof/>
                <w:sz w:val="18"/>
                <w:szCs w:val="20"/>
              </w:rPr>
              <w:t>4. Menettelyt virhe- ja ongelmatilanteissa sekä jatkuvuudenhallinta</w:t>
            </w:r>
            <w:r w:rsidRPr="000F01F6">
              <w:rPr>
                <w:noProof/>
                <w:webHidden/>
                <w:sz w:val="18"/>
                <w:szCs w:val="20"/>
              </w:rPr>
              <w:tab/>
            </w:r>
            <w:r w:rsidRPr="000F01F6">
              <w:rPr>
                <w:noProof/>
                <w:webHidden/>
                <w:sz w:val="18"/>
                <w:szCs w:val="20"/>
              </w:rPr>
              <w:fldChar w:fldCharType="begin"/>
            </w:r>
            <w:r w:rsidRPr="000F01F6">
              <w:rPr>
                <w:noProof/>
                <w:webHidden/>
                <w:sz w:val="18"/>
                <w:szCs w:val="20"/>
              </w:rPr>
              <w:instrText xml:space="preserve"> PAGEREF _Toc124442292 \h </w:instrText>
            </w:r>
            <w:r w:rsidRPr="000F01F6">
              <w:rPr>
                <w:noProof/>
                <w:webHidden/>
                <w:sz w:val="18"/>
                <w:szCs w:val="20"/>
              </w:rPr>
            </w:r>
            <w:r w:rsidRPr="000F01F6">
              <w:rPr>
                <w:noProof/>
                <w:webHidden/>
                <w:sz w:val="18"/>
                <w:szCs w:val="20"/>
              </w:rPr>
              <w:fldChar w:fldCharType="separate"/>
            </w:r>
            <w:r w:rsidRPr="000F01F6">
              <w:rPr>
                <w:noProof/>
                <w:webHidden/>
                <w:sz w:val="18"/>
                <w:szCs w:val="20"/>
              </w:rPr>
              <w:t>6</w:t>
            </w:r>
            <w:r w:rsidRPr="000F01F6">
              <w:rPr>
                <w:noProof/>
                <w:webHidden/>
                <w:sz w:val="18"/>
                <w:szCs w:val="20"/>
              </w:rPr>
              <w:fldChar w:fldCharType="end"/>
            </w:r>
          </w:hyperlink>
        </w:p>
        <w:p w14:paraId="633693A9" w14:textId="4488E646" w:rsidR="00E06A7E" w:rsidRPr="000F01F6" w:rsidRDefault="00E06A7E" w:rsidP="00E06A7E">
          <w:pPr>
            <w:pStyle w:val="Sisluet1"/>
            <w:rPr>
              <w:rFonts w:asciiTheme="minorHAnsi" w:eastAsiaTheme="minorEastAsia" w:hAnsiTheme="minorHAnsi"/>
              <w:noProof/>
              <w:szCs w:val="20"/>
              <w:lang w:eastAsia="fi-FI"/>
            </w:rPr>
          </w:pPr>
          <w:hyperlink w:anchor="_Toc124442293" w:history="1">
            <w:r w:rsidRPr="000F01F6">
              <w:rPr>
                <w:rStyle w:val="Hyperlinkki"/>
                <w:rFonts w:cs="Arial"/>
                <w:noProof/>
                <w:sz w:val="18"/>
                <w:szCs w:val="20"/>
              </w:rPr>
              <w:t>5. Henkilöstön koulutus ja osaaminen sekä tietojärjestelmien käyttöohjeet ja tietoturvallinen käyttäminen</w:t>
            </w:r>
            <w:r w:rsidRPr="000F01F6">
              <w:rPr>
                <w:noProof/>
                <w:webHidden/>
                <w:sz w:val="18"/>
                <w:szCs w:val="20"/>
              </w:rPr>
              <w:tab/>
            </w:r>
            <w:r w:rsidRPr="000F01F6">
              <w:rPr>
                <w:noProof/>
                <w:webHidden/>
                <w:sz w:val="18"/>
                <w:szCs w:val="20"/>
              </w:rPr>
              <w:fldChar w:fldCharType="begin"/>
            </w:r>
            <w:r w:rsidRPr="000F01F6">
              <w:rPr>
                <w:noProof/>
                <w:webHidden/>
                <w:sz w:val="18"/>
                <w:szCs w:val="20"/>
              </w:rPr>
              <w:instrText xml:space="preserve"> PAGEREF _Toc124442293 \h </w:instrText>
            </w:r>
            <w:r w:rsidRPr="000F01F6">
              <w:rPr>
                <w:noProof/>
                <w:webHidden/>
                <w:sz w:val="18"/>
                <w:szCs w:val="20"/>
              </w:rPr>
            </w:r>
            <w:r w:rsidRPr="000F01F6">
              <w:rPr>
                <w:noProof/>
                <w:webHidden/>
                <w:sz w:val="18"/>
                <w:szCs w:val="20"/>
              </w:rPr>
              <w:fldChar w:fldCharType="separate"/>
            </w:r>
            <w:r w:rsidRPr="000F01F6">
              <w:rPr>
                <w:noProof/>
                <w:webHidden/>
                <w:sz w:val="18"/>
                <w:szCs w:val="20"/>
              </w:rPr>
              <w:t>9</w:t>
            </w:r>
            <w:r w:rsidRPr="000F01F6">
              <w:rPr>
                <w:noProof/>
                <w:webHidden/>
                <w:sz w:val="18"/>
                <w:szCs w:val="20"/>
              </w:rPr>
              <w:fldChar w:fldCharType="end"/>
            </w:r>
          </w:hyperlink>
        </w:p>
        <w:p w14:paraId="3FCBB13B" w14:textId="016AC6EC" w:rsidR="00E06A7E" w:rsidRPr="000F01F6" w:rsidRDefault="00E06A7E">
          <w:pPr>
            <w:pStyle w:val="Sisluet2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szCs w:val="20"/>
              <w:lang w:eastAsia="fi-FI"/>
            </w:rPr>
          </w:pPr>
          <w:hyperlink w:anchor="_Toc124442294" w:history="1">
            <w:r w:rsidRPr="000F01F6">
              <w:rPr>
                <w:rStyle w:val="Hyperlinkki"/>
                <w:rFonts w:cs="Arial"/>
                <w:noProof/>
                <w:sz w:val="18"/>
                <w:szCs w:val="20"/>
              </w:rPr>
              <w:t>5.1. Henkilöstön koulutus sekä osaamisen ylläpito ja kehittäminen</w:t>
            </w:r>
            <w:r w:rsidRPr="000F01F6">
              <w:rPr>
                <w:noProof/>
                <w:webHidden/>
                <w:sz w:val="18"/>
                <w:szCs w:val="20"/>
              </w:rPr>
              <w:tab/>
            </w:r>
            <w:r w:rsidRPr="000F01F6">
              <w:rPr>
                <w:noProof/>
                <w:webHidden/>
                <w:sz w:val="18"/>
                <w:szCs w:val="20"/>
              </w:rPr>
              <w:fldChar w:fldCharType="begin"/>
            </w:r>
            <w:r w:rsidRPr="000F01F6">
              <w:rPr>
                <w:noProof/>
                <w:webHidden/>
                <w:sz w:val="18"/>
                <w:szCs w:val="20"/>
              </w:rPr>
              <w:instrText xml:space="preserve"> PAGEREF _Toc124442294 \h </w:instrText>
            </w:r>
            <w:r w:rsidRPr="000F01F6">
              <w:rPr>
                <w:noProof/>
                <w:webHidden/>
                <w:sz w:val="18"/>
                <w:szCs w:val="20"/>
              </w:rPr>
            </w:r>
            <w:r w:rsidRPr="000F01F6">
              <w:rPr>
                <w:noProof/>
                <w:webHidden/>
                <w:sz w:val="18"/>
                <w:szCs w:val="20"/>
              </w:rPr>
              <w:fldChar w:fldCharType="separate"/>
            </w:r>
            <w:r w:rsidRPr="000F01F6">
              <w:rPr>
                <w:noProof/>
                <w:webHidden/>
                <w:sz w:val="18"/>
                <w:szCs w:val="20"/>
              </w:rPr>
              <w:t>9</w:t>
            </w:r>
            <w:r w:rsidRPr="000F01F6">
              <w:rPr>
                <w:noProof/>
                <w:webHidden/>
                <w:sz w:val="18"/>
                <w:szCs w:val="20"/>
              </w:rPr>
              <w:fldChar w:fldCharType="end"/>
            </w:r>
          </w:hyperlink>
        </w:p>
        <w:p w14:paraId="045B016C" w14:textId="464EA836" w:rsidR="00E06A7E" w:rsidRPr="000F01F6" w:rsidRDefault="00E06A7E">
          <w:pPr>
            <w:pStyle w:val="Sisluet2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szCs w:val="20"/>
              <w:lang w:eastAsia="fi-FI"/>
            </w:rPr>
          </w:pPr>
          <w:hyperlink w:anchor="_Toc124442295" w:history="1">
            <w:r w:rsidRPr="000F01F6">
              <w:rPr>
                <w:rStyle w:val="Hyperlinkki"/>
                <w:rFonts w:cs="Arial"/>
                <w:noProof/>
                <w:sz w:val="18"/>
                <w:szCs w:val="20"/>
              </w:rPr>
              <w:t>5.2. Tietojärjestelmien käyttöohjeet ja ohjeiden mukainen käyttö</w:t>
            </w:r>
            <w:r w:rsidRPr="000F01F6">
              <w:rPr>
                <w:noProof/>
                <w:webHidden/>
                <w:sz w:val="18"/>
                <w:szCs w:val="20"/>
              </w:rPr>
              <w:tab/>
            </w:r>
            <w:r w:rsidRPr="000F01F6">
              <w:rPr>
                <w:noProof/>
                <w:webHidden/>
                <w:sz w:val="18"/>
                <w:szCs w:val="20"/>
              </w:rPr>
              <w:fldChar w:fldCharType="begin"/>
            </w:r>
            <w:r w:rsidRPr="000F01F6">
              <w:rPr>
                <w:noProof/>
                <w:webHidden/>
                <w:sz w:val="18"/>
                <w:szCs w:val="20"/>
              </w:rPr>
              <w:instrText xml:space="preserve"> PAGEREF _Toc124442295 \h </w:instrText>
            </w:r>
            <w:r w:rsidRPr="000F01F6">
              <w:rPr>
                <w:noProof/>
                <w:webHidden/>
                <w:sz w:val="18"/>
                <w:szCs w:val="20"/>
              </w:rPr>
            </w:r>
            <w:r w:rsidRPr="000F01F6">
              <w:rPr>
                <w:noProof/>
                <w:webHidden/>
                <w:sz w:val="18"/>
                <w:szCs w:val="20"/>
              </w:rPr>
              <w:fldChar w:fldCharType="separate"/>
            </w:r>
            <w:r w:rsidRPr="000F01F6">
              <w:rPr>
                <w:noProof/>
                <w:webHidden/>
                <w:sz w:val="18"/>
                <w:szCs w:val="20"/>
              </w:rPr>
              <w:t>10</w:t>
            </w:r>
            <w:r w:rsidRPr="000F01F6">
              <w:rPr>
                <w:noProof/>
                <w:webHidden/>
                <w:sz w:val="18"/>
                <w:szCs w:val="20"/>
              </w:rPr>
              <w:fldChar w:fldCharType="end"/>
            </w:r>
          </w:hyperlink>
        </w:p>
        <w:p w14:paraId="32524FAC" w14:textId="736134AE" w:rsidR="00E06A7E" w:rsidRPr="000F01F6" w:rsidRDefault="00E06A7E" w:rsidP="00E06A7E">
          <w:pPr>
            <w:pStyle w:val="Sisluet1"/>
            <w:rPr>
              <w:rFonts w:asciiTheme="minorHAnsi" w:eastAsiaTheme="minorEastAsia" w:hAnsiTheme="minorHAnsi"/>
              <w:noProof/>
              <w:szCs w:val="20"/>
              <w:lang w:eastAsia="fi-FI"/>
            </w:rPr>
          </w:pPr>
          <w:hyperlink w:anchor="_Toc124442296" w:history="1">
            <w:r w:rsidRPr="000F01F6">
              <w:rPr>
                <w:rStyle w:val="Hyperlinkki"/>
                <w:rFonts w:cs="Arial"/>
                <w:noProof/>
                <w:sz w:val="18"/>
                <w:szCs w:val="20"/>
              </w:rPr>
              <w:t>6. Tietojärjestelmien tietoturvakäytännöt</w:t>
            </w:r>
            <w:r w:rsidRPr="000F01F6">
              <w:rPr>
                <w:noProof/>
                <w:webHidden/>
                <w:sz w:val="18"/>
                <w:szCs w:val="20"/>
              </w:rPr>
              <w:tab/>
            </w:r>
            <w:r w:rsidRPr="000F01F6">
              <w:rPr>
                <w:noProof/>
                <w:webHidden/>
                <w:sz w:val="18"/>
                <w:szCs w:val="20"/>
              </w:rPr>
              <w:fldChar w:fldCharType="begin"/>
            </w:r>
            <w:r w:rsidRPr="000F01F6">
              <w:rPr>
                <w:noProof/>
                <w:webHidden/>
                <w:sz w:val="18"/>
                <w:szCs w:val="20"/>
              </w:rPr>
              <w:instrText xml:space="preserve"> PAGEREF _Toc124442296 \h </w:instrText>
            </w:r>
            <w:r w:rsidRPr="000F01F6">
              <w:rPr>
                <w:noProof/>
                <w:webHidden/>
                <w:sz w:val="18"/>
                <w:szCs w:val="20"/>
              </w:rPr>
            </w:r>
            <w:r w:rsidRPr="000F01F6">
              <w:rPr>
                <w:noProof/>
                <w:webHidden/>
                <w:sz w:val="18"/>
                <w:szCs w:val="20"/>
              </w:rPr>
              <w:fldChar w:fldCharType="separate"/>
            </w:r>
            <w:r w:rsidRPr="000F01F6">
              <w:rPr>
                <w:noProof/>
                <w:webHidden/>
                <w:sz w:val="18"/>
                <w:szCs w:val="20"/>
              </w:rPr>
              <w:t>11</w:t>
            </w:r>
            <w:r w:rsidRPr="000F01F6">
              <w:rPr>
                <w:noProof/>
                <w:webHidden/>
                <w:sz w:val="18"/>
                <w:szCs w:val="20"/>
              </w:rPr>
              <w:fldChar w:fldCharType="end"/>
            </w:r>
          </w:hyperlink>
        </w:p>
        <w:p w14:paraId="1AC73F3F" w14:textId="424D75C2" w:rsidR="00E06A7E" w:rsidRPr="000F01F6" w:rsidRDefault="00E06A7E">
          <w:pPr>
            <w:pStyle w:val="Sisluet3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szCs w:val="20"/>
              <w:lang w:eastAsia="fi-FI"/>
            </w:rPr>
          </w:pPr>
          <w:hyperlink w:anchor="_Toc124442297" w:history="1">
            <w:r w:rsidRPr="000F01F6">
              <w:rPr>
                <w:rStyle w:val="Hyperlinkki"/>
                <w:rFonts w:cs="Arial"/>
                <w:noProof/>
                <w:sz w:val="18"/>
                <w:szCs w:val="20"/>
              </w:rPr>
              <w:t>6.1.1. Kanta-palveluihin liittyvät tietojärjestelmät (luokat A2 tai A3)</w:t>
            </w:r>
            <w:r w:rsidRPr="000F01F6">
              <w:rPr>
                <w:noProof/>
                <w:webHidden/>
                <w:sz w:val="18"/>
                <w:szCs w:val="20"/>
              </w:rPr>
              <w:tab/>
            </w:r>
            <w:r w:rsidRPr="000F01F6">
              <w:rPr>
                <w:noProof/>
                <w:webHidden/>
                <w:sz w:val="18"/>
                <w:szCs w:val="20"/>
              </w:rPr>
              <w:fldChar w:fldCharType="begin"/>
            </w:r>
            <w:r w:rsidRPr="000F01F6">
              <w:rPr>
                <w:noProof/>
                <w:webHidden/>
                <w:sz w:val="18"/>
                <w:szCs w:val="20"/>
              </w:rPr>
              <w:instrText xml:space="preserve"> PAGEREF _Toc124442297 \h </w:instrText>
            </w:r>
            <w:r w:rsidRPr="000F01F6">
              <w:rPr>
                <w:noProof/>
                <w:webHidden/>
                <w:sz w:val="18"/>
                <w:szCs w:val="20"/>
              </w:rPr>
            </w:r>
            <w:r w:rsidRPr="000F01F6">
              <w:rPr>
                <w:noProof/>
                <w:webHidden/>
                <w:sz w:val="18"/>
                <w:szCs w:val="20"/>
              </w:rPr>
              <w:fldChar w:fldCharType="separate"/>
            </w:r>
            <w:r w:rsidRPr="000F01F6">
              <w:rPr>
                <w:noProof/>
                <w:webHidden/>
                <w:sz w:val="18"/>
                <w:szCs w:val="20"/>
              </w:rPr>
              <w:t>12</w:t>
            </w:r>
            <w:r w:rsidRPr="000F01F6">
              <w:rPr>
                <w:noProof/>
                <w:webHidden/>
                <w:sz w:val="18"/>
                <w:szCs w:val="20"/>
              </w:rPr>
              <w:fldChar w:fldCharType="end"/>
            </w:r>
          </w:hyperlink>
        </w:p>
        <w:p w14:paraId="68D20B7B" w14:textId="721652B1" w:rsidR="00E06A7E" w:rsidRPr="000F01F6" w:rsidRDefault="00E06A7E">
          <w:pPr>
            <w:pStyle w:val="Sisluet3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szCs w:val="20"/>
              <w:lang w:eastAsia="fi-FI"/>
            </w:rPr>
          </w:pPr>
          <w:hyperlink w:anchor="_Toc124442298" w:history="1">
            <w:r w:rsidRPr="000F01F6">
              <w:rPr>
                <w:rStyle w:val="Hyperlinkki"/>
                <w:rFonts w:cs="Arial"/>
                <w:noProof/>
                <w:sz w:val="18"/>
                <w:szCs w:val="20"/>
              </w:rPr>
              <w:t>6.1.2. Muusta syystä tietoturva-auditoidut tietojärjestelmät (luokka A1)</w:t>
            </w:r>
            <w:r w:rsidRPr="000F01F6">
              <w:rPr>
                <w:noProof/>
                <w:webHidden/>
                <w:sz w:val="18"/>
                <w:szCs w:val="20"/>
              </w:rPr>
              <w:tab/>
            </w:r>
            <w:r w:rsidRPr="000F01F6">
              <w:rPr>
                <w:noProof/>
                <w:webHidden/>
                <w:sz w:val="18"/>
                <w:szCs w:val="20"/>
              </w:rPr>
              <w:fldChar w:fldCharType="begin"/>
            </w:r>
            <w:r w:rsidRPr="000F01F6">
              <w:rPr>
                <w:noProof/>
                <w:webHidden/>
                <w:sz w:val="18"/>
                <w:szCs w:val="20"/>
              </w:rPr>
              <w:instrText xml:space="preserve"> PAGEREF _Toc124442298 \h </w:instrText>
            </w:r>
            <w:r w:rsidRPr="000F01F6">
              <w:rPr>
                <w:noProof/>
                <w:webHidden/>
                <w:sz w:val="18"/>
                <w:szCs w:val="20"/>
              </w:rPr>
            </w:r>
            <w:r w:rsidRPr="000F01F6">
              <w:rPr>
                <w:noProof/>
                <w:webHidden/>
                <w:sz w:val="18"/>
                <w:szCs w:val="20"/>
              </w:rPr>
              <w:fldChar w:fldCharType="separate"/>
            </w:r>
            <w:r w:rsidRPr="000F01F6">
              <w:rPr>
                <w:noProof/>
                <w:webHidden/>
                <w:sz w:val="18"/>
                <w:szCs w:val="20"/>
              </w:rPr>
              <w:t>12</w:t>
            </w:r>
            <w:r w:rsidRPr="000F01F6">
              <w:rPr>
                <w:noProof/>
                <w:webHidden/>
                <w:sz w:val="18"/>
                <w:szCs w:val="20"/>
              </w:rPr>
              <w:fldChar w:fldCharType="end"/>
            </w:r>
          </w:hyperlink>
        </w:p>
        <w:p w14:paraId="5D0F6558" w14:textId="1D515CDC" w:rsidR="00E06A7E" w:rsidRPr="000F01F6" w:rsidRDefault="00E06A7E">
          <w:pPr>
            <w:pStyle w:val="Sisluet3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szCs w:val="20"/>
              <w:lang w:eastAsia="fi-FI"/>
            </w:rPr>
          </w:pPr>
          <w:hyperlink w:anchor="_Toc124442299" w:history="1">
            <w:r w:rsidRPr="000F01F6">
              <w:rPr>
                <w:rStyle w:val="Hyperlinkki"/>
                <w:rFonts w:cs="Arial"/>
                <w:noProof/>
                <w:sz w:val="18"/>
                <w:szCs w:val="20"/>
              </w:rPr>
              <w:t>6.1.3. Muut asiakastietoja käsittelevät järjestelmät (luokka B)</w:t>
            </w:r>
            <w:r w:rsidRPr="000F01F6">
              <w:rPr>
                <w:noProof/>
                <w:webHidden/>
                <w:sz w:val="18"/>
                <w:szCs w:val="20"/>
              </w:rPr>
              <w:tab/>
            </w:r>
            <w:r w:rsidRPr="000F01F6">
              <w:rPr>
                <w:noProof/>
                <w:webHidden/>
                <w:sz w:val="18"/>
                <w:szCs w:val="20"/>
              </w:rPr>
              <w:fldChar w:fldCharType="begin"/>
            </w:r>
            <w:r w:rsidRPr="000F01F6">
              <w:rPr>
                <w:noProof/>
                <w:webHidden/>
                <w:sz w:val="18"/>
                <w:szCs w:val="20"/>
              </w:rPr>
              <w:instrText xml:space="preserve"> PAGEREF _Toc124442299 \h </w:instrText>
            </w:r>
            <w:r w:rsidRPr="000F01F6">
              <w:rPr>
                <w:noProof/>
                <w:webHidden/>
                <w:sz w:val="18"/>
                <w:szCs w:val="20"/>
              </w:rPr>
            </w:r>
            <w:r w:rsidRPr="000F01F6">
              <w:rPr>
                <w:noProof/>
                <w:webHidden/>
                <w:sz w:val="18"/>
                <w:szCs w:val="20"/>
              </w:rPr>
              <w:fldChar w:fldCharType="separate"/>
            </w:r>
            <w:r w:rsidRPr="000F01F6">
              <w:rPr>
                <w:noProof/>
                <w:webHidden/>
                <w:sz w:val="18"/>
                <w:szCs w:val="20"/>
              </w:rPr>
              <w:t>12</w:t>
            </w:r>
            <w:r w:rsidRPr="000F01F6">
              <w:rPr>
                <w:noProof/>
                <w:webHidden/>
                <w:sz w:val="18"/>
                <w:szCs w:val="20"/>
              </w:rPr>
              <w:fldChar w:fldCharType="end"/>
            </w:r>
          </w:hyperlink>
        </w:p>
        <w:p w14:paraId="32AFBDE2" w14:textId="339A1957" w:rsidR="00E06A7E" w:rsidRPr="000F01F6" w:rsidRDefault="00E06A7E">
          <w:pPr>
            <w:pStyle w:val="Sisluet3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szCs w:val="20"/>
              <w:lang w:eastAsia="fi-FI"/>
            </w:rPr>
          </w:pPr>
          <w:hyperlink w:anchor="_Toc124442300" w:history="1">
            <w:r w:rsidRPr="000F01F6">
              <w:rPr>
                <w:rStyle w:val="Hyperlinkki"/>
                <w:rFonts w:cs="Arial"/>
                <w:noProof/>
                <w:sz w:val="18"/>
                <w:szCs w:val="20"/>
              </w:rPr>
              <w:t>6.1.4. Muut tietojärjestelmät, jotka on otettava huomioon arkaluonteisten asiakastietojen suojaamisen kannalta</w:t>
            </w:r>
            <w:r w:rsidRPr="000F01F6">
              <w:rPr>
                <w:noProof/>
                <w:webHidden/>
                <w:sz w:val="18"/>
                <w:szCs w:val="20"/>
              </w:rPr>
              <w:tab/>
            </w:r>
            <w:r w:rsidRPr="000F01F6">
              <w:rPr>
                <w:noProof/>
                <w:webHidden/>
                <w:sz w:val="18"/>
                <w:szCs w:val="20"/>
              </w:rPr>
              <w:fldChar w:fldCharType="begin"/>
            </w:r>
            <w:r w:rsidRPr="000F01F6">
              <w:rPr>
                <w:noProof/>
                <w:webHidden/>
                <w:sz w:val="18"/>
                <w:szCs w:val="20"/>
              </w:rPr>
              <w:instrText xml:space="preserve"> PAGEREF _Toc124442300 \h </w:instrText>
            </w:r>
            <w:r w:rsidRPr="000F01F6">
              <w:rPr>
                <w:noProof/>
                <w:webHidden/>
                <w:sz w:val="18"/>
                <w:szCs w:val="20"/>
              </w:rPr>
            </w:r>
            <w:r w:rsidRPr="000F01F6">
              <w:rPr>
                <w:noProof/>
                <w:webHidden/>
                <w:sz w:val="18"/>
                <w:szCs w:val="20"/>
              </w:rPr>
              <w:fldChar w:fldCharType="separate"/>
            </w:r>
            <w:r w:rsidRPr="000F01F6">
              <w:rPr>
                <w:noProof/>
                <w:webHidden/>
                <w:sz w:val="18"/>
                <w:szCs w:val="20"/>
              </w:rPr>
              <w:t>13</w:t>
            </w:r>
            <w:r w:rsidRPr="000F01F6">
              <w:rPr>
                <w:noProof/>
                <w:webHidden/>
                <w:sz w:val="18"/>
                <w:szCs w:val="20"/>
              </w:rPr>
              <w:fldChar w:fldCharType="end"/>
            </w:r>
          </w:hyperlink>
        </w:p>
        <w:p w14:paraId="1B144392" w14:textId="2486AA1B" w:rsidR="00E06A7E" w:rsidRPr="000F01F6" w:rsidRDefault="00E06A7E">
          <w:pPr>
            <w:pStyle w:val="Sisluet3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szCs w:val="20"/>
              <w:lang w:eastAsia="fi-FI"/>
            </w:rPr>
          </w:pPr>
          <w:hyperlink w:anchor="_Toc124442301" w:history="1">
            <w:r w:rsidRPr="000F01F6">
              <w:rPr>
                <w:rStyle w:val="Hyperlinkki"/>
                <w:rFonts w:cs="Arial"/>
                <w:noProof/>
                <w:sz w:val="18"/>
                <w:szCs w:val="20"/>
              </w:rPr>
              <w:t>6.1.5. Tietojärjestelmien olennaisten vaatimusten täyttyminen</w:t>
            </w:r>
            <w:r w:rsidRPr="000F01F6">
              <w:rPr>
                <w:noProof/>
                <w:webHidden/>
                <w:sz w:val="18"/>
                <w:szCs w:val="20"/>
              </w:rPr>
              <w:tab/>
            </w:r>
            <w:r w:rsidRPr="000F01F6">
              <w:rPr>
                <w:noProof/>
                <w:webHidden/>
                <w:sz w:val="18"/>
                <w:szCs w:val="20"/>
              </w:rPr>
              <w:fldChar w:fldCharType="begin"/>
            </w:r>
            <w:r w:rsidRPr="000F01F6">
              <w:rPr>
                <w:noProof/>
                <w:webHidden/>
                <w:sz w:val="18"/>
                <w:szCs w:val="20"/>
              </w:rPr>
              <w:instrText xml:space="preserve"> PAGEREF _Toc124442301 \h </w:instrText>
            </w:r>
            <w:r w:rsidRPr="000F01F6">
              <w:rPr>
                <w:noProof/>
                <w:webHidden/>
                <w:sz w:val="18"/>
                <w:szCs w:val="20"/>
              </w:rPr>
            </w:r>
            <w:r w:rsidRPr="000F01F6">
              <w:rPr>
                <w:noProof/>
                <w:webHidden/>
                <w:sz w:val="18"/>
                <w:szCs w:val="20"/>
              </w:rPr>
              <w:fldChar w:fldCharType="separate"/>
            </w:r>
            <w:r w:rsidRPr="000F01F6">
              <w:rPr>
                <w:noProof/>
                <w:webHidden/>
                <w:sz w:val="18"/>
                <w:szCs w:val="20"/>
              </w:rPr>
              <w:t>13</w:t>
            </w:r>
            <w:r w:rsidRPr="000F01F6">
              <w:rPr>
                <w:noProof/>
                <w:webHidden/>
                <w:sz w:val="18"/>
                <w:szCs w:val="20"/>
              </w:rPr>
              <w:fldChar w:fldCharType="end"/>
            </w:r>
          </w:hyperlink>
        </w:p>
        <w:p w14:paraId="737101EA" w14:textId="51C03FC0" w:rsidR="00E06A7E" w:rsidRPr="000F01F6" w:rsidRDefault="00E06A7E">
          <w:pPr>
            <w:pStyle w:val="Sisluet2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szCs w:val="20"/>
              <w:lang w:eastAsia="fi-FI"/>
            </w:rPr>
          </w:pPr>
          <w:hyperlink w:anchor="_Toc124442302" w:history="1">
            <w:r w:rsidRPr="000F01F6">
              <w:rPr>
                <w:rStyle w:val="Hyperlinkki"/>
                <w:rFonts w:cs="Arial"/>
                <w:noProof/>
                <w:sz w:val="18"/>
                <w:szCs w:val="20"/>
              </w:rPr>
              <w:t>6.2. Tietojärjestelmien asennus, ylläpito ja päivitys</w:t>
            </w:r>
            <w:r w:rsidRPr="000F01F6">
              <w:rPr>
                <w:noProof/>
                <w:webHidden/>
                <w:sz w:val="18"/>
                <w:szCs w:val="20"/>
              </w:rPr>
              <w:tab/>
            </w:r>
            <w:r w:rsidRPr="000F01F6">
              <w:rPr>
                <w:noProof/>
                <w:webHidden/>
                <w:sz w:val="18"/>
                <w:szCs w:val="20"/>
              </w:rPr>
              <w:fldChar w:fldCharType="begin"/>
            </w:r>
            <w:r w:rsidRPr="000F01F6">
              <w:rPr>
                <w:noProof/>
                <w:webHidden/>
                <w:sz w:val="18"/>
                <w:szCs w:val="20"/>
              </w:rPr>
              <w:instrText xml:space="preserve"> PAGEREF _Toc124442302 \h </w:instrText>
            </w:r>
            <w:r w:rsidRPr="000F01F6">
              <w:rPr>
                <w:noProof/>
                <w:webHidden/>
                <w:sz w:val="18"/>
                <w:szCs w:val="20"/>
              </w:rPr>
            </w:r>
            <w:r w:rsidRPr="000F01F6">
              <w:rPr>
                <w:noProof/>
                <w:webHidden/>
                <w:sz w:val="18"/>
                <w:szCs w:val="20"/>
              </w:rPr>
              <w:fldChar w:fldCharType="separate"/>
            </w:r>
            <w:r w:rsidRPr="000F01F6">
              <w:rPr>
                <w:noProof/>
                <w:webHidden/>
                <w:sz w:val="18"/>
                <w:szCs w:val="20"/>
              </w:rPr>
              <w:t>13</w:t>
            </w:r>
            <w:r w:rsidRPr="000F01F6">
              <w:rPr>
                <w:noProof/>
                <w:webHidden/>
                <w:sz w:val="18"/>
                <w:szCs w:val="20"/>
              </w:rPr>
              <w:fldChar w:fldCharType="end"/>
            </w:r>
          </w:hyperlink>
        </w:p>
        <w:p w14:paraId="516371F5" w14:textId="280F951E" w:rsidR="00E06A7E" w:rsidRPr="000F01F6" w:rsidRDefault="00E06A7E">
          <w:pPr>
            <w:pStyle w:val="Sisluet2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szCs w:val="20"/>
              <w:lang w:eastAsia="fi-FI"/>
            </w:rPr>
          </w:pPr>
          <w:hyperlink w:anchor="_Toc124442303" w:history="1">
            <w:r w:rsidRPr="000F01F6">
              <w:rPr>
                <w:rStyle w:val="Hyperlinkki"/>
                <w:rFonts w:cs="Arial"/>
                <w:noProof/>
                <w:sz w:val="18"/>
                <w:szCs w:val="20"/>
              </w:rPr>
              <w:t>6.3. Käyttövaltuuksien hallinnan ja tunnistautumisen käytännöt</w:t>
            </w:r>
            <w:r w:rsidRPr="000F01F6">
              <w:rPr>
                <w:noProof/>
                <w:webHidden/>
                <w:sz w:val="18"/>
                <w:szCs w:val="20"/>
              </w:rPr>
              <w:tab/>
            </w:r>
            <w:r w:rsidRPr="000F01F6">
              <w:rPr>
                <w:noProof/>
                <w:webHidden/>
                <w:sz w:val="18"/>
                <w:szCs w:val="20"/>
              </w:rPr>
              <w:fldChar w:fldCharType="begin"/>
            </w:r>
            <w:r w:rsidRPr="000F01F6">
              <w:rPr>
                <w:noProof/>
                <w:webHidden/>
                <w:sz w:val="18"/>
                <w:szCs w:val="20"/>
              </w:rPr>
              <w:instrText xml:space="preserve"> PAGEREF _Toc124442303 \h </w:instrText>
            </w:r>
            <w:r w:rsidRPr="000F01F6">
              <w:rPr>
                <w:noProof/>
                <w:webHidden/>
                <w:sz w:val="18"/>
                <w:szCs w:val="20"/>
              </w:rPr>
            </w:r>
            <w:r w:rsidRPr="000F01F6">
              <w:rPr>
                <w:noProof/>
                <w:webHidden/>
                <w:sz w:val="18"/>
                <w:szCs w:val="20"/>
              </w:rPr>
              <w:fldChar w:fldCharType="separate"/>
            </w:r>
            <w:r w:rsidRPr="000F01F6">
              <w:rPr>
                <w:noProof/>
                <w:webHidden/>
                <w:sz w:val="18"/>
                <w:szCs w:val="20"/>
              </w:rPr>
              <w:t>16</w:t>
            </w:r>
            <w:r w:rsidRPr="000F01F6">
              <w:rPr>
                <w:noProof/>
                <w:webHidden/>
                <w:sz w:val="18"/>
                <w:szCs w:val="20"/>
              </w:rPr>
              <w:fldChar w:fldCharType="end"/>
            </w:r>
          </w:hyperlink>
        </w:p>
        <w:p w14:paraId="6F1798E5" w14:textId="7F596DB9" w:rsidR="00E06A7E" w:rsidRPr="000F01F6" w:rsidRDefault="00E06A7E">
          <w:pPr>
            <w:pStyle w:val="Sisluet2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szCs w:val="20"/>
              <w:lang w:eastAsia="fi-FI"/>
            </w:rPr>
          </w:pPr>
          <w:hyperlink w:anchor="_Toc124442304" w:history="1">
            <w:r w:rsidRPr="000F01F6">
              <w:rPr>
                <w:rStyle w:val="Hyperlinkki"/>
                <w:rFonts w:cs="Arial"/>
                <w:noProof/>
                <w:sz w:val="18"/>
                <w:szCs w:val="20"/>
              </w:rPr>
              <w:t>6.4. Asiakas- ja potilastietojärjestelmien pääsynhallinnan ja käytön seurannan käytännöt</w:t>
            </w:r>
            <w:r w:rsidRPr="000F01F6">
              <w:rPr>
                <w:noProof/>
                <w:webHidden/>
                <w:sz w:val="18"/>
                <w:szCs w:val="20"/>
              </w:rPr>
              <w:tab/>
            </w:r>
            <w:r w:rsidRPr="000F01F6">
              <w:rPr>
                <w:noProof/>
                <w:webHidden/>
                <w:sz w:val="18"/>
                <w:szCs w:val="20"/>
              </w:rPr>
              <w:fldChar w:fldCharType="begin"/>
            </w:r>
            <w:r w:rsidRPr="000F01F6">
              <w:rPr>
                <w:noProof/>
                <w:webHidden/>
                <w:sz w:val="18"/>
                <w:szCs w:val="20"/>
              </w:rPr>
              <w:instrText xml:space="preserve"> PAGEREF _Toc124442304 \h </w:instrText>
            </w:r>
            <w:r w:rsidRPr="000F01F6">
              <w:rPr>
                <w:noProof/>
                <w:webHidden/>
                <w:sz w:val="18"/>
                <w:szCs w:val="20"/>
              </w:rPr>
            </w:r>
            <w:r w:rsidRPr="000F01F6">
              <w:rPr>
                <w:noProof/>
                <w:webHidden/>
                <w:sz w:val="18"/>
                <w:szCs w:val="20"/>
              </w:rPr>
              <w:fldChar w:fldCharType="separate"/>
            </w:r>
            <w:r w:rsidRPr="000F01F6">
              <w:rPr>
                <w:noProof/>
                <w:webHidden/>
                <w:sz w:val="18"/>
                <w:szCs w:val="20"/>
              </w:rPr>
              <w:t>18</w:t>
            </w:r>
            <w:r w:rsidRPr="000F01F6">
              <w:rPr>
                <w:noProof/>
                <w:webHidden/>
                <w:sz w:val="18"/>
                <w:szCs w:val="20"/>
              </w:rPr>
              <w:fldChar w:fldCharType="end"/>
            </w:r>
          </w:hyperlink>
        </w:p>
        <w:p w14:paraId="775181AC" w14:textId="64DF3CC8" w:rsidR="00E06A7E" w:rsidRPr="000F01F6" w:rsidRDefault="00E06A7E" w:rsidP="00E06A7E">
          <w:pPr>
            <w:pStyle w:val="Sisluet1"/>
            <w:rPr>
              <w:rFonts w:asciiTheme="minorHAnsi" w:eastAsiaTheme="minorEastAsia" w:hAnsiTheme="minorHAnsi"/>
              <w:noProof/>
              <w:szCs w:val="20"/>
              <w:lang w:eastAsia="fi-FI"/>
            </w:rPr>
          </w:pPr>
          <w:hyperlink w:anchor="_Toc124442305" w:history="1">
            <w:r w:rsidRPr="000F01F6">
              <w:rPr>
                <w:rStyle w:val="Hyperlinkki"/>
                <w:rFonts w:cs="Arial"/>
                <w:noProof/>
                <w:sz w:val="18"/>
                <w:szCs w:val="20"/>
              </w:rPr>
              <w:t>7. Tietojärjestelmien käyttöympäristön tietoturvakäytännöt</w:t>
            </w:r>
            <w:r w:rsidRPr="000F01F6">
              <w:rPr>
                <w:noProof/>
                <w:webHidden/>
                <w:sz w:val="18"/>
                <w:szCs w:val="20"/>
              </w:rPr>
              <w:tab/>
            </w:r>
            <w:r w:rsidRPr="000F01F6">
              <w:rPr>
                <w:noProof/>
                <w:webHidden/>
                <w:sz w:val="18"/>
                <w:szCs w:val="20"/>
              </w:rPr>
              <w:fldChar w:fldCharType="begin"/>
            </w:r>
            <w:r w:rsidRPr="000F01F6">
              <w:rPr>
                <w:noProof/>
                <w:webHidden/>
                <w:sz w:val="18"/>
                <w:szCs w:val="20"/>
              </w:rPr>
              <w:instrText xml:space="preserve"> PAGEREF _Toc124442305 \h </w:instrText>
            </w:r>
            <w:r w:rsidRPr="000F01F6">
              <w:rPr>
                <w:noProof/>
                <w:webHidden/>
                <w:sz w:val="18"/>
                <w:szCs w:val="20"/>
              </w:rPr>
            </w:r>
            <w:r w:rsidRPr="000F01F6">
              <w:rPr>
                <w:noProof/>
                <w:webHidden/>
                <w:sz w:val="18"/>
                <w:szCs w:val="20"/>
              </w:rPr>
              <w:fldChar w:fldCharType="separate"/>
            </w:r>
            <w:r w:rsidRPr="000F01F6">
              <w:rPr>
                <w:noProof/>
                <w:webHidden/>
                <w:sz w:val="18"/>
                <w:szCs w:val="20"/>
              </w:rPr>
              <w:t>20</w:t>
            </w:r>
            <w:r w:rsidRPr="000F01F6">
              <w:rPr>
                <w:noProof/>
                <w:webHidden/>
                <w:sz w:val="18"/>
                <w:szCs w:val="20"/>
              </w:rPr>
              <w:fldChar w:fldCharType="end"/>
            </w:r>
          </w:hyperlink>
        </w:p>
        <w:p w14:paraId="0CE8A6B0" w14:textId="1A060E44" w:rsidR="00E06A7E" w:rsidRPr="000F01F6" w:rsidRDefault="00E06A7E">
          <w:pPr>
            <w:pStyle w:val="Sisluet2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szCs w:val="20"/>
              <w:lang w:eastAsia="fi-FI"/>
            </w:rPr>
          </w:pPr>
          <w:hyperlink w:anchor="_Toc124442306" w:history="1">
            <w:r w:rsidRPr="000F01F6">
              <w:rPr>
                <w:rStyle w:val="Hyperlinkki"/>
                <w:rFonts w:cs="Arial"/>
                <w:noProof/>
                <w:sz w:val="18"/>
                <w:szCs w:val="20"/>
              </w:rPr>
              <w:t>7.1. Fyysinen turvallisuus osana tietojärjestelmien käyttöympäristön turvallisuutta</w:t>
            </w:r>
            <w:r w:rsidRPr="000F01F6">
              <w:rPr>
                <w:noProof/>
                <w:webHidden/>
                <w:sz w:val="18"/>
                <w:szCs w:val="20"/>
              </w:rPr>
              <w:tab/>
            </w:r>
            <w:r w:rsidRPr="000F01F6">
              <w:rPr>
                <w:noProof/>
                <w:webHidden/>
                <w:sz w:val="18"/>
                <w:szCs w:val="20"/>
              </w:rPr>
              <w:fldChar w:fldCharType="begin"/>
            </w:r>
            <w:r w:rsidRPr="000F01F6">
              <w:rPr>
                <w:noProof/>
                <w:webHidden/>
                <w:sz w:val="18"/>
                <w:szCs w:val="20"/>
              </w:rPr>
              <w:instrText xml:space="preserve"> PAGEREF _Toc124442306 \h </w:instrText>
            </w:r>
            <w:r w:rsidRPr="000F01F6">
              <w:rPr>
                <w:noProof/>
                <w:webHidden/>
                <w:sz w:val="18"/>
                <w:szCs w:val="20"/>
              </w:rPr>
            </w:r>
            <w:r w:rsidRPr="000F01F6">
              <w:rPr>
                <w:noProof/>
                <w:webHidden/>
                <w:sz w:val="18"/>
                <w:szCs w:val="20"/>
              </w:rPr>
              <w:fldChar w:fldCharType="separate"/>
            </w:r>
            <w:r w:rsidRPr="000F01F6">
              <w:rPr>
                <w:noProof/>
                <w:webHidden/>
                <w:sz w:val="18"/>
                <w:szCs w:val="20"/>
              </w:rPr>
              <w:t>20</w:t>
            </w:r>
            <w:r w:rsidRPr="000F01F6">
              <w:rPr>
                <w:noProof/>
                <w:webHidden/>
                <w:sz w:val="18"/>
                <w:szCs w:val="20"/>
              </w:rPr>
              <w:fldChar w:fldCharType="end"/>
            </w:r>
          </w:hyperlink>
        </w:p>
        <w:p w14:paraId="544F6383" w14:textId="48953350" w:rsidR="00E06A7E" w:rsidRPr="000F01F6" w:rsidRDefault="00E06A7E">
          <w:pPr>
            <w:pStyle w:val="Sisluet2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szCs w:val="20"/>
              <w:lang w:eastAsia="fi-FI"/>
            </w:rPr>
          </w:pPr>
          <w:hyperlink w:anchor="_Toc124442307" w:history="1">
            <w:r w:rsidRPr="000F01F6">
              <w:rPr>
                <w:rStyle w:val="Hyperlinkki"/>
                <w:rFonts w:cs="Arial"/>
                <w:noProof/>
                <w:sz w:val="18"/>
                <w:szCs w:val="20"/>
              </w:rPr>
              <w:t>7.2. Työasemien, mobiililaitteiden ja käyttöympäristön tukipalveluiden hallinta</w:t>
            </w:r>
            <w:r w:rsidRPr="000F01F6">
              <w:rPr>
                <w:noProof/>
                <w:webHidden/>
                <w:sz w:val="18"/>
                <w:szCs w:val="20"/>
              </w:rPr>
              <w:tab/>
            </w:r>
            <w:r w:rsidRPr="000F01F6">
              <w:rPr>
                <w:noProof/>
                <w:webHidden/>
                <w:sz w:val="18"/>
                <w:szCs w:val="20"/>
              </w:rPr>
              <w:fldChar w:fldCharType="begin"/>
            </w:r>
            <w:r w:rsidRPr="000F01F6">
              <w:rPr>
                <w:noProof/>
                <w:webHidden/>
                <w:sz w:val="18"/>
                <w:szCs w:val="20"/>
              </w:rPr>
              <w:instrText xml:space="preserve"> PAGEREF _Toc124442307 \h </w:instrText>
            </w:r>
            <w:r w:rsidRPr="000F01F6">
              <w:rPr>
                <w:noProof/>
                <w:webHidden/>
                <w:sz w:val="18"/>
                <w:szCs w:val="20"/>
              </w:rPr>
            </w:r>
            <w:r w:rsidRPr="000F01F6">
              <w:rPr>
                <w:noProof/>
                <w:webHidden/>
                <w:sz w:val="18"/>
                <w:szCs w:val="20"/>
              </w:rPr>
              <w:fldChar w:fldCharType="separate"/>
            </w:r>
            <w:r w:rsidRPr="000F01F6">
              <w:rPr>
                <w:noProof/>
                <w:webHidden/>
                <w:sz w:val="18"/>
                <w:szCs w:val="20"/>
              </w:rPr>
              <w:t>23</w:t>
            </w:r>
            <w:r w:rsidRPr="000F01F6">
              <w:rPr>
                <w:noProof/>
                <w:webHidden/>
                <w:sz w:val="18"/>
                <w:szCs w:val="20"/>
              </w:rPr>
              <w:fldChar w:fldCharType="end"/>
            </w:r>
          </w:hyperlink>
        </w:p>
        <w:p w14:paraId="04A96D90" w14:textId="40462033" w:rsidR="00E06A7E" w:rsidRPr="000F01F6" w:rsidRDefault="00E06A7E">
          <w:pPr>
            <w:pStyle w:val="Sisluet2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szCs w:val="20"/>
              <w:lang w:eastAsia="fi-FI"/>
            </w:rPr>
          </w:pPr>
          <w:hyperlink w:anchor="_Toc124442308" w:history="1">
            <w:r w:rsidRPr="000F01F6">
              <w:rPr>
                <w:rStyle w:val="Hyperlinkki"/>
                <w:rFonts w:cs="Arial"/>
                <w:noProof/>
                <w:sz w:val="18"/>
                <w:szCs w:val="20"/>
              </w:rPr>
              <w:t>7.3. Alusta- ja verkkopalvelujen tietoturvallinen käyttö tietosuojan ja varautumisen kannalta</w:t>
            </w:r>
            <w:r w:rsidRPr="000F01F6">
              <w:rPr>
                <w:noProof/>
                <w:webHidden/>
                <w:sz w:val="18"/>
                <w:szCs w:val="20"/>
              </w:rPr>
              <w:tab/>
            </w:r>
            <w:r w:rsidRPr="000F01F6">
              <w:rPr>
                <w:noProof/>
                <w:webHidden/>
                <w:sz w:val="18"/>
                <w:szCs w:val="20"/>
              </w:rPr>
              <w:fldChar w:fldCharType="begin"/>
            </w:r>
            <w:r w:rsidRPr="000F01F6">
              <w:rPr>
                <w:noProof/>
                <w:webHidden/>
                <w:sz w:val="18"/>
                <w:szCs w:val="20"/>
              </w:rPr>
              <w:instrText xml:space="preserve"> PAGEREF _Toc124442308 \h </w:instrText>
            </w:r>
            <w:r w:rsidRPr="000F01F6">
              <w:rPr>
                <w:noProof/>
                <w:webHidden/>
                <w:sz w:val="18"/>
                <w:szCs w:val="20"/>
              </w:rPr>
            </w:r>
            <w:r w:rsidRPr="000F01F6">
              <w:rPr>
                <w:noProof/>
                <w:webHidden/>
                <w:sz w:val="18"/>
                <w:szCs w:val="20"/>
              </w:rPr>
              <w:fldChar w:fldCharType="separate"/>
            </w:r>
            <w:r w:rsidRPr="000F01F6">
              <w:rPr>
                <w:noProof/>
                <w:webHidden/>
                <w:sz w:val="18"/>
                <w:szCs w:val="20"/>
              </w:rPr>
              <w:t>24</w:t>
            </w:r>
            <w:r w:rsidRPr="000F01F6">
              <w:rPr>
                <w:noProof/>
                <w:webHidden/>
                <w:sz w:val="18"/>
                <w:szCs w:val="20"/>
              </w:rPr>
              <w:fldChar w:fldCharType="end"/>
            </w:r>
          </w:hyperlink>
        </w:p>
        <w:p w14:paraId="72DCE009" w14:textId="2EF83366" w:rsidR="00E06A7E" w:rsidRPr="000F01F6" w:rsidRDefault="00E06A7E" w:rsidP="00E06A7E">
          <w:pPr>
            <w:pStyle w:val="Sisluet1"/>
            <w:rPr>
              <w:rFonts w:asciiTheme="minorHAnsi" w:eastAsiaTheme="minorEastAsia" w:hAnsiTheme="minorHAnsi"/>
              <w:noProof/>
              <w:szCs w:val="20"/>
              <w:lang w:eastAsia="fi-FI"/>
            </w:rPr>
          </w:pPr>
          <w:hyperlink w:anchor="_Toc124442309" w:history="1">
            <w:r w:rsidRPr="000F01F6">
              <w:rPr>
                <w:rStyle w:val="Hyperlinkki"/>
                <w:rFonts w:cs="Arial"/>
                <w:noProof/>
                <w:sz w:val="18"/>
                <w:szCs w:val="20"/>
              </w:rPr>
              <w:t>8. Kanta-palvelujen liittymisen ja käytön tietoturvakäytännöt</w:t>
            </w:r>
            <w:r w:rsidRPr="000F01F6">
              <w:rPr>
                <w:noProof/>
                <w:webHidden/>
                <w:sz w:val="18"/>
                <w:szCs w:val="20"/>
              </w:rPr>
              <w:tab/>
            </w:r>
            <w:r w:rsidRPr="000F01F6">
              <w:rPr>
                <w:noProof/>
                <w:webHidden/>
                <w:sz w:val="18"/>
                <w:szCs w:val="20"/>
              </w:rPr>
              <w:fldChar w:fldCharType="begin"/>
            </w:r>
            <w:r w:rsidRPr="000F01F6">
              <w:rPr>
                <w:noProof/>
                <w:webHidden/>
                <w:sz w:val="18"/>
                <w:szCs w:val="20"/>
              </w:rPr>
              <w:instrText xml:space="preserve"> PAGEREF _Toc124442309 \h </w:instrText>
            </w:r>
            <w:r w:rsidRPr="000F01F6">
              <w:rPr>
                <w:noProof/>
                <w:webHidden/>
                <w:sz w:val="18"/>
                <w:szCs w:val="20"/>
              </w:rPr>
            </w:r>
            <w:r w:rsidRPr="000F01F6">
              <w:rPr>
                <w:noProof/>
                <w:webHidden/>
                <w:sz w:val="18"/>
                <w:szCs w:val="20"/>
              </w:rPr>
              <w:fldChar w:fldCharType="separate"/>
            </w:r>
            <w:r w:rsidRPr="000F01F6">
              <w:rPr>
                <w:noProof/>
                <w:webHidden/>
                <w:sz w:val="18"/>
                <w:szCs w:val="20"/>
              </w:rPr>
              <w:t>28</w:t>
            </w:r>
            <w:r w:rsidRPr="000F01F6">
              <w:rPr>
                <w:noProof/>
                <w:webHidden/>
                <w:sz w:val="18"/>
                <w:szCs w:val="20"/>
              </w:rPr>
              <w:fldChar w:fldCharType="end"/>
            </w:r>
          </w:hyperlink>
        </w:p>
        <w:p w14:paraId="1E8BB85A" w14:textId="1ADAF13A" w:rsidR="00E06A7E" w:rsidRPr="000F01F6" w:rsidRDefault="00E06A7E" w:rsidP="00E06A7E">
          <w:pPr>
            <w:pStyle w:val="Sisluet1"/>
            <w:rPr>
              <w:rFonts w:asciiTheme="minorHAnsi" w:eastAsiaTheme="minorEastAsia" w:hAnsiTheme="minorHAnsi"/>
              <w:noProof/>
              <w:szCs w:val="20"/>
              <w:lang w:eastAsia="fi-FI"/>
            </w:rPr>
          </w:pPr>
          <w:hyperlink w:anchor="_Toc124442310" w:history="1">
            <w:r w:rsidRPr="000F01F6">
              <w:rPr>
                <w:rStyle w:val="Hyperlinkki"/>
                <w:rFonts w:cs="Arial"/>
                <w:noProof/>
                <w:sz w:val="18"/>
                <w:szCs w:val="20"/>
              </w:rPr>
              <w:t>9. Tietojärjestelmäkohtaiset tarkemmat kuvakset, ohjeet ja suunnitelmat</w:t>
            </w:r>
            <w:r w:rsidRPr="000F01F6">
              <w:rPr>
                <w:noProof/>
                <w:webHidden/>
                <w:sz w:val="18"/>
                <w:szCs w:val="20"/>
              </w:rPr>
              <w:tab/>
            </w:r>
            <w:r w:rsidRPr="000F01F6">
              <w:rPr>
                <w:noProof/>
                <w:webHidden/>
                <w:sz w:val="18"/>
                <w:szCs w:val="20"/>
              </w:rPr>
              <w:fldChar w:fldCharType="begin"/>
            </w:r>
            <w:r w:rsidRPr="000F01F6">
              <w:rPr>
                <w:noProof/>
                <w:webHidden/>
                <w:sz w:val="18"/>
                <w:szCs w:val="20"/>
              </w:rPr>
              <w:instrText xml:space="preserve"> PAGEREF _Toc124442310 \h </w:instrText>
            </w:r>
            <w:r w:rsidRPr="000F01F6">
              <w:rPr>
                <w:noProof/>
                <w:webHidden/>
                <w:sz w:val="18"/>
                <w:szCs w:val="20"/>
              </w:rPr>
            </w:r>
            <w:r w:rsidRPr="000F01F6">
              <w:rPr>
                <w:noProof/>
                <w:webHidden/>
                <w:sz w:val="18"/>
                <w:szCs w:val="20"/>
              </w:rPr>
              <w:fldChar w:fldCharType="separate"/>
            </w:r>
            <w:r w:rsidRPr="000F01F6">
              <w:rPr>
                <w:noProof/>
                <w:webHidden/>
                <w:sz w:val="18"/>
                <w:szCs w:val="20"/>
              </w:rPr>
              <w:t>32</w:t>
            </w:r>
            <w:r w:rsidRPr="000F01F6">
              <w:rPr>
                <w:noProof/>
                <w:webHidden/>
                <w:sz w:val="18"/>
                <w:szCs w:val="20"/>
              </w:rPr>
              <w:fldChar w:fldCharType="end"/>
            </w:r>
          </w:hyperlink>
        </w:p>
        <w:p w14:paraId="712C0A91" w14:textId="0FCD17EA" w:rsidR="00E06A7E" w:rsidRPr="000F01F6" w:rsidRDefault="00E06A7E">
          <w:pPr>
            <w:pStyle w:val="Sisluet2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szCs w:val="20"/>
              <w:lang w:eastAsia="fi-FI"/>
            </w:rPr>
          </w:pPr>
          <w:hyperlink w:anchor="_Toc124442311" w:history="1">
            <w:r w:rsidRPr="000F01F6">
              <w:rPr>
                <w:rStyle w:val="Hyperlinkki"/>
                <w:rFonts w:cs="Arial"/>
                <w:noProof/>
                <w:sz w:val="18"/>
                <w:szCs w:val="20"/>
              </w:rPr>
              <w:t>9.1. Järjestelmät X (luokkiin A2 ja A3 kuuluvat)</w:t>
            </w:r>
            <w:r w:rsidRPr="000F01F6">
              <w:rPr>
                <w:noProof/>
                <w:webHidden/>
                <w:sz w:val="18"/>
                <w:szCs w:val="20"/>
              </w:rPr>
              <w:tab/>
            </w:r>
            <w:r w:rsidRPr="000F01F6">
              <w:rPr>
                <w:noProof/>
                <w:webHidden/>
                <w:sz w:val="18"/>
                <w:szCs w:val="20"/>
              </w:rPr>
              <w:fldChar w:fldCharType="begin"/>
            </w:r>
            <w:r w:rsidRPr="000F01F6">
              <w:rPr>
                <w:noProof/>
                <w:webHidden/>
                <w:sz w:val="18"/>
                <w:szCs w:val="20"/>
              </w:rPr>
              <w:instrText xml:space="preserve"> PAGEREF _Toc124442311 \h </w:instrText>
            </w:r>
            <w:r w:rsidRPr="000F01F6">
              <w:rPr>
                <w:noProof/>
                <w:webHidden/>
                <w:sz w:val="18"/>
                <w:szCs w:val="20"/>
              </w:rPr>
            </w:r>
            <w:r w:rsidRPr="000F01F6">
              <w:rPr>
                <w:noProof/>
                <w:webHidden/>
                <w:sz w:val="18"/>
                <w:szCs w:val="20"/>
              </w:rPr>
              <w:fldChar w:fldCharType="separate"/>
            </w:r>
            <w:r w:rsidRPr="000F01F6">
              <w:rPr>
                <w:noProof/>
                <w:webHidden/>
                <w:sz w:val="18"/>
                <w:szCs w:val="20"/>
              </w:rPr>
              <w:t>33</w:t>
            </w:r>
            <w:r w:rsidRPr="000F01F6">
              <w:rPr>
                <w:noProof/>
                <w:webHidden/>
                <w:sz w:val="18"/>
                <w:szCs w:val="20"/>
              </w:rPr>
              <w:fldChar w:fldCharType="end"/>
            </w:r>
          </w:hyperlink>
        </w:p>
        <w:p w14:paraId="419E4D85" w14:textId="2C1594BC" w:rsidR="00E06A7E" w:rsidRPr="000F01F6" w:rsidRDefault="00E06A7E">
          <w:pPr>
            <w:pStyle w:val="Sisluet2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szCs w:val="20"/>
              <w:lang w:eastAsia="fi-FI"/>
            </w:rPr>
          </w:pPr>
          <w:hyperlink w:anchor="_Toc124442312" w:history="1">
            <w:r w:rsidRPr="000F01F6">
              <w:rPr>
                <w:rStyle w:val="Hyperlinkki"/>
                <w:rFonts w:cs="Arial"/>
                <w:noProof/>
                <w:sz w:val="18"/>
                <w:szCs w:val="20"/>
              </w:rPr>
              <w:t>9.2. Järjestelmät X (luokkaan A1 kuuluvat)</w:t>
            </w:r>
            <w:r w:rsidRPr="000F01F6">
              <w:rPr>
                <w:noProof/>
                <w:webHidden/>
                <w:sz w:val="18"/>
                <w:szCs w:val="20"/>
              </w:rPr>
              <w:tab/>
            </w:r>
            <w:r w:rsidRPr="000F01F6">
              <w:rPr>
                <w:noProof/>
                <w:webHidden/>
                <w:sz w:val="18"/>
                <w:szCs w:val="20"/>
              </w:rPr>
              <w:fldChar w:fldCharType="begin"/>
            </w:r>
            <w:r w:rsidRPr="000F01F6">
              <w:rPr>
                <w:noProof/>
                <w:webHidden/>
                <w:sz w:val="18"/>
                <w:szCs w:val="20"/>
              </w:rPr>
              <w:instrText xml:space="preserve"> PAGEREF _Toc124442312 \h </w:instrText>
            </w:r>
            <w:r w:rsidRPr="000F01F6">
              <w:rPr>
                <w:noProof/>
                <w:webHidden/>
                <w:sz w:val="18"/>
                <w:szCs w:val="20"/>
              </w:rPr>
            </w:r>
            <w:r w:rsidRPr="000F01F6">
              <w:rPr>
                <w:noProof/>
                <w:webHidden/>
                <w:sz w:val="18"/>
                <w:szCs w:val="20"/>
              </w:rPr>
              <w:fldChar w:fldCharType="separate"/>
            </w:r>
            <w:r w:rsidRPr="000F01F6">
              <w:rPr>
                <w:noProof/>
                <w:webHidden/>
                <w:sz w:val="18"/>
                <w:szCs w:val="20"/>
              </w:rPr>
              <w:t>35</w:t>
            </w:r>
            <w:r w:rsidRPr="000F01F6">
              <w:rPr>
                <w:noProof/>
                <w:webHidden/>
                <w:sz w:val="18"/>
                <w:szCs w:val="20"/>
              </w:rPr>
              <w:fldChar w:fldCharType="end"/>
            </w:r>
          </w:hyperlink>
        </w:p>
        <w:p w14:paraId="7110B012" w14:textId="3916CDCC" w:rsidR="00E06A7E" w:rsidRPr="000F01F6" w:rsidRDefault="00E06A7E">
          <w:pPr>
            <w:pStyle w:val="Sisluet2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szCs w:val="20"/>
              <w:lang w:eastAsia="fi-FI"/>
            </w:rPr>
          </w:pPr>
          <w:hyperlink w:anchor="_Toc124442313" w:history="1">
            <w:r w:rsidRPr="000F01F6">
              <w:rPr>
                <w:rStyle w:val="Hyperlinkki"/>
                <w:rFonts w:cs="Arial"/>
                <w:noProof/>
                <w:sz w:val="18"/>
                <w:szCs w:val="20"/>
              </w:rPr>
              <w:t>9.3. Järjestelmät Y (luokkaan B kuuluvat)</w:t>
            </w:r>
            <w:r w:rsidRPr="000F01F6">
              <w:rPr>
                <w:noProof/>
                <w:webHidden/>
                <w:sz w:val="18"/>
                <w:szCs w:val="20"/>
              </w:rPr>
              <w:tab/>
            </w:r>
            <w:r w:rsidRPr="000F01F6">
              <w:rPr>
                <w:noProof/>
                <w:webHidden/>
                <w:sz w:val="18"/>
                <w:szCs w:val="20"/>
              </w:rPr>
              <w:fldChar w:fldCharType="begin"/>
            </w:r>
            <w:r w:rsidRPr="000F01F6">
              <w:rPr>
                <w:noProof/>
                <w:webHidden/>
                <w:sz w:val="18"/>
                <w:szCs w:val="20"/>
              </w:rPr>
              <w:instrText xml:space="preserve"> PAGEREF _Toc124442313 \h </w:instrText>
            </w:r>
            <w:r w:rsidRPr="000F01F6">
              <w:rPr>
                <w:noProof/>
                <w:webHidden/>
                <w:sz w:val="18"/>
                <w:szCs w:val="20"/>
              </w:rPr>
            </w:r>
            <w:r w:rsidRPr="000F01F6">
              <w:rPr>
                <w:noProof/>
                <w:webHidden/>
                <w:sz w:val="18"/>
                <w:szCs w:val="20"/>
              </w:rPr>
              <w:fldChar w:fldCharType="separate"/>
            </w:r>
            <w:r w:rsidRPr="000F01F6">
              <w:rPr>
                <w:noProof/>
                <w:webHidden/>
                <w:sz w:val="18"/>
                <w:szCs w:val="20"/>
              </w:rPr>
              <w:t>37</w:t>
            </w:r>
            <w:r w:rsidRPr="000F01F6">
              <w:rPr>
                <w:noProof/>
                <w:webHidden/>
                <w:sz w:val="18"/>
                <w:szCs w:val="20"/>
              </w:rPr>
              <w:fldChar w:fldCharType="end"/>
            </w:r>
          </w:hyperlink>
        </w:p>
        <w:p w14:paraId="283F8AB1" w14:textId="562977E1" w:rsidR="00E06A7E" w:rsidRPr="000F01F6" w:rsidRDefault="00E06A7E">
          <w:pPr>
            <w:pStyle w:val="Sisluet2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szCs w:val="20"/>
              <w:lang w:eastAsia="fi-FI"/>
            </w:rPr>
          </w:pPr>
          <w:hyperlink w:anchor="_Toc124442314" w:history="1">
            <w:r w:rsidRPr="000F01F6">
              <w:rPr>
                <w:rStyle w:val="Hyperlinkki"/>
                <w:rFonts w:cs="Arial"/>
                <w:noProof/>
                <w:sz w:val="18"/>
                <w:szCs w:val="20"/>
              </w:rPr>
              <w:t>9.4. Järjestelmät Z (muut järjestelmät, jotka eivät kuulu luokkiin A tai B)</w:t>
            </w:r>
            <w:r w:rsidRPr="000F01F6">
              <w:rPr>
                <w:noProof/>
                <w:webHidden/>
                <w:sz w:val="18"/>
                <w:szCs w:val="20"/>
              </w:rPr>
              <w:tab/>
            </w:r>
            <w:r w:rsidRPr="000F01F6">
              <w:rPr>
                <w:noProof/>
                <w:webHidden/>
                <w:sz w:val="18"/>
                <w:szCs w:val="20"/>
              </w:rPr>
              <w:fldChar w:fldCharType="begin"/>
            </w:r>
            <w:r w:rsidRPr="000F01F6">
              <w:rPr>
                <w:noProof/>
                <w:webHidden/>
                <w:sz w:val="18"/>
                <w:szCs w:val="20"/>
              </w:rPr>
              <w:instrText xml:space="preserve"> PAGEREF _Toc124442314 \h </w:instrText>
            </w:r>
            <w:r w:rsidRPr="000F01F6">
              <w:rPr>
                <w:noProof/>
                <w:webHidden/>
                <w:sz w:val="18"/>
                <w:szCs w:val="20"/>
              </w:rPr>
            </w:r>
            <w:r w:rsidRPr="000F01F6">
              <w:rPr>
                <w:noProof/>
                <w:webHidden/>
                <w:sz w:val="18"/>
                <w:szCs w:val="20"/>
              </w:rPr>
              <w:fldChar w:fldCharType="separate"/>
            </w:r>
            <w:r w:rsidRPr="000F01F6">
              <w:rPr>
                <w:noProof/>
                <w:webHidden/>
                <w:sz w:val="18"/>
                <w:szCs w:val="20"/>
              </w:rPr>
              <w:t>38</w:t>
            </w:r>
            <w:r w:rsidRPr="000F01F6">
              <w:rPr>
                <w:noProof/>
                <w:webHidden/>
                <w:sz w:val="18"/>
                <w:szCs w:val="20"/>
              </w:rPr>
              <w:fldChar w:fldCharType="end"/>
            </w:r>
          </w:hyperlink>
        </w:p>
        <w:p w14:paraId="442290B8" w14:textId="28B86E5C" w:rsidR="008C25FD" w:rsidRPr="000F01F6" w:rsidRDefault="00983AC8" w:rsidP="00EF0FA5">
          <w:pPr>
            <w:spacing w:after="0" w:line="360" w:lineRule="auto"/>
            <w:rPr>
              <w:rFonts w:cs="Arial"/>
              <w:sz w:val="24"/>
              <w:szCs w:val="24"/>
            </w:rPr>
          </w:pPr>
          <w:r w:rsidRPr="000F01F6">
            <w:rPr>
              <w:rFonts w:cs="Arial"/>
              <w:sz w:val="24"/>
              <w:szCs w:val="24"/>
            </w:rPr>
            <w:fldChar w:fldCharType="end"/>
          </w:r>
        </w:p>
      </w:sdtContent>
    </w:sdt>
    <w:p w14:paraId="7C090CB3" w14:textId="77777777" w:rsidR="00B54FBB" w:rsidRPr="000F01F6" w:rsidRDefault="00B54FBB">
      <w:pPr>
        <w:spacing w:after="160"/>
        <w:rPr>
          <w:rFonts w:eastAsiaTheme="majorEastAsia" w:cs="Arial"/>
          <w:color w:val="4472C4" w:themeColor="accent1"/>
          <w:sz w:val="24"/>
          <w:szCs w:val="24"/>
        </w:rPr>
      </w:pPr>
      <w:r w:rsidRPr="000F01F6">
        <w:rPr>
          <w:rFonts w:cs="Arial"/>
          <w:sz w:val="24"/>
          <w:szCs w:val="24"/>
        </w:rPr>
        <w:br w:type="page"/>
      </w:r>
    </w:p>
    <w:p w14:paraId="5106B5EF" w14:textId="77777777" w:rsidR="00A945FF" w:rsidRPr="000F01F6" w:rsidRDefault="001D1899" w:rsidP="5C8D331E">
      <w:pPr>
        <w:pStyle w:val="Otsikko1"/>
        <w:spacing w:after="0" w:line="360" w:lineRule="auto"/>
        <w:rPr>
          <w:rFonts w:cs="Arial"/>
          <w:color w:val="auto"/>
          <w:sz w:val="32"/>
        </w:rPr>
      </w:pPr>
      <w:bookmarkStart w:id="1" w:name="_Toc124442289"/>
      <w:r w:rsidRPr="000F01F6">
        <w:rPr>
          <w:rFonts w:cs="Arial"/>
          <w:color w:val="auto"/>
          <w:sz w:val="32"/>
        </w:rPr>
        <w:lastRenderedPageBreak/>
        <w:t xml:space="preserve">1. </w:t>
      </w:r>
      <w:r w:rsidR="00163342" w:rsidRPr="000F01F6">
        <w:rPr>
          <w:rFonts w:cs="Arial"/>
          <w:color w:val="auto"/>
          <w:sz w:val="32"/>
        </w:rPr>
        <w:t>T</w:t>
      </w:r>
      <w:r w:rsidR="008C25FD" w:rsidRPr="000F01F6">
        <w:rPr>
          <w:rFonts w:cs="Arial"/>
          <w:color w:val="auto"/>
          <w:sz w:val="32"/>
        </w:rPr>
        <w:t xml:space="preserve">ietoturvasuunnitelman </w:t>
      </w:r>
      <w:r w:rsidR="00163342" w:rsidRPr="000F01F6">
        <w:rPr>
          <w:rFonts w:cs="Arial"/>
          <w:color w:val="auto"/>
          <w:sz w:val="32"/>
        </w:rPr>
        <w:t>käyttötarkoitus</w:t>
      </w:r>
      <w:bookmarkEnd w:id="1"/>
    </w:p>
    <w:p w14:paraId="33F1CB6D" w14:textId="795DBEC2" w:rsidR="009A59AF" w:rsidRPr="000F01F6" w:rsidRDefault="36E52A14" w:rsidP="5C8D331E">
      <w:pPr>
        <w:spacing w:before="150" w:after="0" w:line="257" w:lineRule="auto"/>
        <w:rPr>
          <w:rFonts w:eastAsia="Arial" w:cs="Arial"/>
          <w:color w:val="4472C4" w:themeColor="accent1"/>
          <w:sz w:val="24"/>
          <w:szCs w:val="24"/>
        </w:rPr>
      </w:pPr>
      <w:r w:rsidRPr="000F01F6">
        <w:rPr>
          <w:rFonts w:eastAsia="Arial" w:cs="Arial"/>
          <w:color w:val="4472C4" w:themeColor="accent1"/>
          <w:sz w:val="24"/>
          <w:szCs w:val="24"/>
        </w:rPr>
        <w:t>Tämä mallipohja auttaa tietoturvasuunnitelman laatimisessa. Tietoturvasuunnitelman sisältö on määritelty THL:n määräyksessä 3/202</w:t>
      </w:r>
      <w:r w:rsidR="00523849" w:rsidRPr="000F01F6">
        <w:rPr>
          <w:rFonts w:eastAsia="Arial" w:cs="Arial"/>
          <w:color w:val="4472C4" w:themeColor="accent1"/>
          <w:sz w:val="24"/>
          <w:szCs w:val="24"/>
        </w:rPr>
        <w:t>4</w:t>
      </w:r>
      <w:r w:rsidRPr="000F01F6">
        <w:rPr>
          <w:rFonts w:eastAsia="Arial" w:cs="Arial"/>
          <w:color w:val="4472C4" w:themeColor="accent1"/>
          <w:sz w:val="24"/>
          <w:szCs w:val="24"/>
        </w:rPr>
        <w:t xml:space="preserve"> </w:t>
      </w:r>
    </w:p>
    <w:p w14:paraId="72CD001B" w14:textId="1CF118E7" w:rsidR="005A4408" w:rsidRPr="000F01F6" w:rsidRDefault="36E52A14" w:rsidP="5C8D331E">
      <w:pPr>
        <w:spacing w:before="150" w:after="0" w:line="257" w:lineRule="auto"/>
        <w:rPr>
          <w:rFonts w:eastAsia="Arial" w:cs="Arial"/>
          <w:color w:val="4472C4" w:themeColor="accent1"/>
          <w:sz w:val="24"/>
          <w:szCs w:val="24"/>
        </w:rPr>
      </w:pPr>
      <w:r w:rsidRPr="000F01F6">
        <w:rPr>
          <w:rFonts w:eastAsia="Arial" w:cs="Arial"/>
          <w:color w:val="4472C4" w:themeColor="accent1"/>
          <w:sz w:val="24"/>
          <w:szCs w:val="24"/>
        </w:rPr>
        <w:t>Mallipohjaan on laitettu täyttöä helpottavia ohjeita</w:t>
      </w:r>
      <w:r w:rsidR="00603B21" w:rsidRPr="000F01F6">
        <w:rPr>
          <w:rFonts w:eastAsia="Arial" w:cs="Arial"/>
          <w:color w:val="4472C4" w:themeColor="accent1"/>
          <w:sz w:val="24"/>
          <w:szCs w:val="24"/>
        </w:rPr>
        <w:t xml:space="preserve"> </w:t>
      </w:r>
      <w:r w:rsidR="00C00912" w:rsidRPr="000F01F6">
        <w:rPr>
          <w:rFonts w:eastAsia="Arial" w:cs="Arial"/>
          <w:color w:val="4472C4" w:themeColor="accent1"/>
          <w:sz w:val="24"/>
          <w:szCs w:val="24"/>
        </w:rPr>
        <w:t xml:space="preserve">joidenkin </w:t>
      </w:r>
      <w:r w:rsidR="00603B21" w:rsidRPr="000F01F6">
        <w:rPr>
          <w:rFonts w:eastAsia="Arial" w:cs="Arial"/>
          <w:color w:val="4472C4" w:themeColor="accent1"/>
          <w:sz w:val="24"/>
          <w:szCs w:val="24"/>
        </w:rPr>
        <w:t>kappaleiden alkuun</w:t>
      </w:r>
      <w:r w:rsidRPr="000F01F6">
        <w:rPr>
          <w:rFonts w:eastAsia="Arial" w:cs="Arial"/>
          <w:color w:val="4472C4" w:themeColor="accent1"/>
          <w:sz w:val="24"/>
          <w:szCs w:val="24"/>
        </w:rPr>
        <w:t xml:space="preserve">. Ohjeet on kirjoitettu </w:t>
      </w:r>
      <w:r w:rsidR="7D1321AA" w:rsidRPr="000F01F6">
        <w:rPr>
          <w:rFonts w:eastAsia="Arial" w:cs="Arial"/>
          <w:color w:val="4472C4" w:themeColor="accent1"/>
          <w:sz w:val="24"/>
          <w:szCs w:val="24"/>
        </w:rPr>
        <w:t>sinisellä</w:t>
      </w:r>
      <w:r w:rsidRPr="000F01F6">
        <w:rPr>
          <w:rFonts w:eastAsia="Arial" w:cs="Arial"/>
          <w:color w:val="4472C4" w:themeColor="accent1"/>
          <w:sz w:val="24"/>
          <w:szCs w:val="24"/>
        </w:rPr>
        <w:t xml:space="preserve"> tekstillä ja ne on tarkoitettu poistettaviksi valmiista tietoturvasuunnitelmasta. </w:t>
      </w:r>
      <w:r w:rsidR="00D34DA0" w:rsidRPr="000F01F6">
        <w:rPr>
          <w:rFonts w:eastAsia="Arial" w:cs="Arial"/>
          <w:color w:val="4472C4" w:themeColor="accent1"/>
          <w:sz w:val="24"/>
          <w:szCs w:val="24"/>
        </w:rPr>
        <w:t xml:space="preserve">Myös taulukoissa on ohjeita siitä, mitä mihinkin kohtaan tulee kirjoittaa. </w:t>
      </w:r>
    </w:p>
    <w:p w14:paraId="6552061A" w14:textId="4E80DD71" w:rsidR="0071362B" w:rsidRPr="000F01F6" w:rsidRDefault="003D202B" w:rsidP="5C8D331E">
      <w:pPr>
        <w:spacing w:before="150" w:after="0" w:line="257" w:lineRule="auto"/>
        <w:rPr>
          <w:rFonts w:eastAsia="Arial" w:cs="Arial"/>
          <w:color w:val="4472C4" w:themeColor="accent1"/>
          <w:sz w:val="24"/>
          <w:szCs w:val="24"/>
        </w:rPr>
      </w:pPr>
      <w:r w:rsidRPr="000F01F6">
        <w:rPr>
          <w:rFonts w:eastAsia="Arial" w:cs="Arial"/>
          <w:color w:val="4472C4" w:themeColor="accent1"/>
          <w:sz w:val="24"/>
          <w:szCs w:val="24"/>
        </w:rPr>
        <w:t>Alla näkyvän m</w:t>
      </w:r>
      <w:r w:rsidR="36E52A14" w:rsidRPr="000F01F6">
        <w:rPr>
          <w:rFonts w:eastAsia="Arial" w:cs="Arial"/>
          <w:color w:val="4472C4" w:themeColor="accent1"/>
          <w:sz w:val="24"/>
          <w:szCs w:val="24"/>
        </w:rPr>
        <w:t>ustan tekstin on tarkoitus toimia pohjana suunnitelmaan sisällytettävälle tekstille. Tekstiä saa halutessaan muokata. Mallitekstin seassa on hakasuluissa olevia ohjeita</w:t>
      </w:r>
      <w:r w:rsidR="008B6A78" w:rsidRPr="000F01F6">
        <w:rPr>
          <w:rFonts w:eastAsia="Arial" w:cs="Arial"/>
          <w:color w:val="4472C4" w:themeColor="accent1"/>
          <w:sz w:val="24"/>
          <w:szCs w:val="24"/>
        </w:rPr>
        <w:t>,</w:t>
      </w:r>
      <w:r w:rsidR="36E52A14" w:rsidRPr="000F01F6">
        <w:rPr>
          <w:rFonts w:eastAsia="Arial" w:cs="Arial"/>
          <w:color w:val="4472C4" w:themeColor="accent1"/>
          <w:sz w:val="24"/>
          <w:szCs w:val="24"/>
        </w:rPr>
        <w:t xml:space="preserve"> jotka kertovat mitä kyseiseen kohtaan tulee lisätä.</w:t>
      </w:r>
    </w:p>
    <w:p w14:paraId="03CBC384" w14:textId="7DA6B0E2" w:rsidR="009A59AF" w:rsidRPr="000F01F6" w:rsidRDefault="36E52A14" w:rsidP="5C8D331E">
      <w:pPr>
        <w:spacing w:before="150" w:after="0" w:line="257" w:lineRule="auto"/>
        <w:rPr>
          <w:rFonts w:eastAsia="Arial" w:cs="Arial"/>
          <w:sz w:val="24"/>
          <w:szCs w:val="24"/>
        </w:rPr>
      </w:pPr>
      <w:r w:rsidRPr="000F01F6">
        <w:rPr>
          <w:rFonts w:eastAsia="Arial" w:cs="Arial"/>
          <w:sz w:val="24"/>
          <w:szCs w:val="24"/>
        </w:rPr>
        <w:t xml:space="preserve">Tämä dokumentti on </w:t>
      </w:r>
      <w:r w:rsidRPr="000F01F6">
        <w:rPr>
          <w:rFonts w:eastAsia="Arial" w:cs="Arial"/>
          <w:color w:val="4472C4" w:themeColor="accent1"/>
          <w:sz w:val="24"/>
          <w:szCs w:val="24"/>
        </w:rPr>
        <w:t>[</w:t>
      </w:r>
      <w:r w:rsidR="00277A86" w:rsidRPr="000F01F6">
        <w:rPr>
          <w:rFonts w:eastAsia="Arial" w:cs="Arial"/>
          <w:color w:val="4472C4" w:themeColor="accent1"/>
          <w:sz w:val="24"/>
          <w:szCs w:val="24"/>
        </w:rPr>
        <w:t xml:space="preserve">yrityksen </w:t>
      </w:r>
      <w:proofErr w:type="gramStart"/>
      <w:r w:rsidR="00277A86" w:rsidRPr="000F01F6">
        <w:rPr>
          <w:rFonts w:eastAsia="Arial" w:cs="Arial"/>
          <w:color w:val="4472C4" w:themeColor="accent1"/>
          <w:sz w:val="24"/>
          <w:szCs w:val="24"/>
        </w:rPr>
        <w:t>nimi</w:t>
      </w:r>
      <w:r w:rsidRPr="000F01F6">
        <w:rPr>
          <w:rFonts w:eastAsia="Arial" w:cs="Arial"/>
          <w:color w:val="4472C4" w:themeColor="accent1"/>
          <w:sz w:val="24"/>
          <w:szCs w:val="24"/>
        </w:rPr>
        <w:t>]</w:t>
      </w:r>
      <w:r w:rsidRPr="000F01F6">
        <w:rPr>
          <w:rFonts w:eastAsia="Arial" w:cs="Arial"/>
          <w:sz w:val="24"/>
          <w:szCs w:val="24"/>
        </w:rPr>
        <w:t>n</w:t>
      </w:r>
      <w:proofErr w:type="gramEnd"/>
      <w:r w:rsidRPr="000F01F6">
        <w:rPr>
          <w:rFonts w:eastAsia="Arial" w:cs="Arial"/>
          <w:sz w:val="24"/>
          <w:szCs w:val="24"/>
        </w:rPr>
        <w:t xml:space="preserve"> tietoturvasuunnitelma. Tämän tietoturvasuunnitelman käyttötarkoitus on täyttää uuden asiakastietolain</w:t>
      </w:r>
      <w:r w:rsidR="00EB5140" w:rsidRPr="000F01F6">
        <w:rPr>
          <w:sz w:val="20"/>
          <w:szCs w:val="20"/>
        </w:rPr>
        <w:t xml:space="preserve"> </w:t>
      </w:r>
      <w:r w:rsidRPr="000F01F6">
        <w:rPr>
          <w:rFonts w:eastAsia="Arial" w:cs="Arial"/>
          <w:sz w:val="24"/>
          <w:szCs w:val="24"/>
        </w:rPr>
        <w:t>7</w:t>
      </w:r>
      <w:r w:rsidR="0017110E" w:rsidRPr="000F01F6">
        <w:rPr>
          <w:rFonts w:eastAsia="Arial" w:cs="Arial"/>
          <w:sz w:val="24"/>
          <w:szCs w:val="24"/>
        </w:rPr>
        <w:t>03/202</w:t>
      </w:r>
      <w:r w:rsidR="00A20EE1" w:rsidRPr="000F01F6">
        <w:rPr>
          <w:rFonts w:eastAsia="Arial" w:cs="Arial"/>
          <w:sz w:val="24"/>
          <w:szCs w:val="24"/>
        </w:rPr>
        <w:t>3</w:t>
      </w:r>
      <w:r w:rsidRPr="000F01F6">
        <w:rPr>
          <w:rFonts w:eastAsia="Arial" w:cs="Arial"/>
          <w:sz w:val="24"/>
          <w:szCs w:val="24"/>
        </w:rPr>
        <w:t xml:space="preserve"> </w:t>
      </w:r>
      <w:r w:rsidR="00523849" w:rsidRPr="000F01F6">
        <w:rPr>
          <w:rFonts w:eastAsia="Arial" w:cs="Arial"/>
          <w:sz w:val="24"/>
          <w:szCs w:val="24"/>
        </w:rPr>
        <w:t>7</w:t>
      </w:r>
      <w:r w:rsidRPr="000F01F6">
        <w:rPr>
          <w:rFonts w:eastAsia="Arial" w:cs="Arial"/>
          <w:sz w:val="24"/>
          <w:szCs w:val="24"/>
        </w:rPr>
        <w:t>7 §:n ja THL:n määräyksen 3/202</w:t>
      </w:r>
      <w:r w:rsidR="0017110E" w:rsidRPr="000F01F6">
        <w:rPr>
          <w:rFonts w:eastAsia="Arial" w:cs="Arial"/>
          <w:sz w:val="24"/>
          <w:szCs w:val="24"/>
        </w:rPr>
        <w:t>4</w:t>
      </w:r>
      <w:r w:rsidRPr="000F01F6">
        <w:rPr>
          <w:rFonts w:eastAsia="Arial" w:cs="Arial"/>
          <w:sz w:val="24"/>
          <w:szCs w:val="24"/>
        </w:rPr>
        <w:t xml:space="preserve"> mukaiset velvoitteet. Suunnitelma kokoaa yhteen asiakastietolaissa vaaditut omavalvonnan kohteelta edellytettävät selvitykset ja vaatimukset.</w:t>
      </w:r>
    </w:p>
    <w:p w14:paraId="2E0742F5" w14:textId="77777777" w:rsidR="00904A32" w:rsidRPr="000F01F6" w:rsidRDefault="00010CF8" w:rsidP="5C8D331E">
      <w:pPr>
        <w:spacing w:before="150" w:after="0" w:line="257" w:lineRule="auto"/>
        <w:rPr>
          <w:rFonts w:eastAsia="Arial" w:cs="Arial"/>
          <w:sz w:val="24"/>
          <w:szCs w:val="24"/>
        </w:rPr>
      </w:pPr>
      <w:r w:rsidRPr="000F01F6">
        <w:rPr>
          <w:rFonts w:eastAsia="Arial" w:cs="Arial"/>
          <w:sz w:val="24"/>
          <w:szCs w:val="24"/>
        </w:rPr>
        <w:t xml:space="preserve">Tietoturvasuunnitelman avulla osoitetaan, että yrityksessä </w:t>
      </w:r>
      <w:r w:rsidR="00436A16" w:rsidRPr="000F01F6">
        <w:rPr>
          <w:rFonts w:eastAsia="Arial" w:cs="Arial"/>
          <w:sz w:val="24"/>
          <w:szCs w:val="24"/>
        </w:rPr>
        <w:t xml:space="preserve">noudatetaan </w:t>
      </w:r>
      <w:r w:rsidR="006E7EBC" w:rsidRPr="000F01F6">
        <w:rPr>
          <w:rFonts w:eastAsia="Arial" w:cs="Arial"/>
          <w:sz w:val="24"/>
          <w:szCs w:val="24"/>
        </w:rPr>
        <w:t xml:space="preserve">EU:n tietosuoja-asetuksen mukaisia </w:t>
      </w:r>
      <w:r w:rsidR="00436A16" w:rsidRPr="000F01F6">
        <w:rPr>
          <w:rFonts w:eastAsia="Arial" w:cs="Arial"/>
          <w:sz w:val="24"/>
          <w:szCs w:val="24"/>
        </w:rPr>
        <w:t>tietosuojaperiaatteita aina, kun käsitellään henkilötietoja</w:t>
      </w:r>
      <w:r w:rsidR="00155A20" w:rsidRPr="000F01F6">
        <w:rPr>
          <w:rFonts w:eastAsia="Arial" w:cs="Arial"/>
          <w:sz w:val="24"/>
          <w:szCs w:val="24"/>
        </w:rPr>
        <w:t>. Tietosuojaperiaatteita tulee noudattaa tietojen koko elinkaaren ajan</w:t>
      </w:r>
      <w:r w:rsidR="002F0032" w:rsidRPr="000F01F6">
        <w:rPr>
          <w:rFonts w:eastAsia="Arial" w:cs="Arial"/>
          <w:sz w:val="24"/>
          <w:szCs w:val="24"/>
        </w:rPr>
        <w:t xml:space="preserve">. </w:t>
      </w:r>
    </w:p>
    <w:p w14:paraId="31F969FF" w14:textId="2BFD4330" w:rsidR="00010CF8" w:rsidRPr="000F01F6" w:rsidRDefault="002F0032" w:rsidP="5C8D331E">
      <w:pPr>
        <w:spacing w:before="150" w:after="0" w:line="257" w:lineRule="auto"/>
        <w:rPr>
          <w:rFonts w:eastAsia="Arial" w:cs="Arial"/>
          <w:sz w:val="24"/>
          <w:szCs w:val="24"/>
        </w:rPr>
      </w:pPr>
      <w:r w:rsidRPr="000F01F6">
        <w:rPr>
          <w:rFonts w:eastAsia="Arial" w:cs="Arial"/>
          <w:sz w:val="24"/>
          <w:szCs w:val="24"/>
        </w:rPr>
        <w:t>Periaatteiden mukaan henkilötietoja on</w:t>
      </w:r>
      <w:r w:rsidR="00436A16" w:rsidRPr="000F01F6">
        <w:rPr>
          <w:rFonts w:eastAsia="Arial" w:cs="Arial"/>
          <w:sz w:val="24"/>
          <w:szCs w:val="24"/>
        </w:rPr>
        <w:t>:</w:t>
      </w:r>
    </w:p>
    <w:p w14:paraId="61DC98EB" w14:textId="77777777" w:rsidR="005B3019" w:rsidRPr="000F01F6" w:rsidRDefault="005B3019">
      <w:pPr>
        <w:numPr>
          <w:ilvl w:val="0"/>
          <w:numId w:val="27"/>
        </w:numPr>
        <w:spacing w:before="150" w:after="0" w:line="257" w:lineRule="auto"/>
        <w:rPr>
          <w:rFonts w:eastAsia="Arial" w:cs="Arial"/>
          <w:sz w:val="24"/>
          <w:szCs w:val="24"/>
        </w:rPr>
      </w:pPr>
      <w:r w:rsidRPr="000F01F6">
        <w:rPr>
          <w:rFonts w:eastAsia="Arial" w:cs="Arial"/>
          <w:sz w:val="24"/>
          <w:szCs w:val="24"/>
        </w:rPr>
        <w:t xml:space="preserve">käsiteltävä </w:t>
      </w:r>
      <w:r w:rsidRPr="000F01F6">
        <w:rPr>
          <w:rFonts w:eastAsia="Arial" w:cs="Arial"/>
          <w:b/>
          <w:bCs/>
          <w:sz w:val="24"/>
          <w:szCs w:val="24"/>
        </w:rPr>
        <w:t>lainmukaisesti</w:t>
      </w:r>
      <w:r w:rsidRPr="000F01F6">
        <w:rPr>
          <w:rFonts w:eastAsia="Arial" w:cs="Arial"/>
          <w:sz w:val="24"/>
          <w:szCs w:val="24"/>
        </w:rPr>
        <w:t xml:space="preserve">, </w:t>
      </w:r>
      <w:r w:rsidRPr="000F01F6">
        <w:rPr>
          <w:rFonts w:eastAsia="Arial" w:cs="Arial"/>
          <w:b/>
          <w:bCs/>
          <w:sz w:val="24"/>
          <w:szCs w:val="24"/>
        </w:rPr>
        <w:t>asianmukaisesti</w:t>
      </w:r>
      <w:r w:rsidRPr="000F01F6">
        <w:rPr>
          <w:rFonts w:eastAsia="Arial" w:cs="Arial"/>
          <w:sz w:val="24"/>
          <w:szCs w:val="24"/>
        </w:rPr>
        <w:t xml:space="preserve"> ja rekisteröidyn kannalta </w:t>
      </w:r>
      <w:r w:rsidRPr="000F01F6">
        <w:rPr>
          <w:rFonts w:eastAsia="Arial" w:cs="Arial"/>
          <w:b/>
          <w:bCs/>
          <w:sz w:val="24"/>
          <w:szCs w:val="24"/>
        </w:rPr>
        <w:t>läpinäkyvästi</w:t>
      </w:r>
    </w:p>
    <w:p w14:paraId="66E36CB9" w14:textId="77777777" w:rsidR="005B3019" w:rsidRPr="000F01F6" w:rsidRDefault="005B3019">
      <w:pPr>
        <w:numPr>
          <w:ilvl w:val="0"/>
          <w:numId w:val="27"/>
        </w:numPr>
        <w:spacing w:before="150" w:after="0" w:line="257" w:lineRule="auto"/>
        <w:rPr>
          <w:rFonts w:eastAsia="Arial" w:cs="Arial"/>
          <w:sz w:val="24"/>
          <w:szCs w:val="24"/>
        </w:rPr>
      </w:pPr>
      <w:r w:rsidRPr="000F01F6">
        <w:rPr>
          <w:rFonts w:eastAsia="Arial" w:cs="Arial"/>
          <w:sz w:val="24"/>
          <w:szCs w:val="24"/>
        </w:rPr>
        <w:t xml:space="preserve">kerättävä ja käsiteltävä </w:t>
      </w:r>
      <w:r w:rsidRPr="000F01F6">
        <w:rPr>
          <w:rFonts w:eastAsia="Arial" w:cs="Arial"/>
          <w:b/>
          <w:bCs/>
          <w:sz w:val="24"/>
          <w:szCs w:val="24"/>
        </w:rPr>
        <w:t>tiettyä</w:t>
      </w:r>
      <w:r w:rsidRPr="000F01F6">
        <w:rPr>
          <w:rFonts w:eastAsia="Arial" w:cs="Arial"/>
          <w:sz w:val="24"/>
          <w:szCs w:val="24"/>
        </w:rPr>
        <w:t xml:space="preserve">, </w:t>
      </w:r>
      <w:r w:rsidRPr="000F01F6">
        <w:rPr>
          <w:rFonts w:eastAsia="Arial" w:cs="Arial"/>
          <w:b/>
          <w:bCs/>
          <w:sz w:val="24"/>
          <w:szCs w:val="24"/>
        </w:rPr>
        <w:t>nimenomaista</w:t>
      </w:r>
      <w:r w:rsidRPr="000F01F6">
        <w:rPr>
          <w:rFonts w:eastAsia="Arial" w:cs="Arial"/>
          <w:sz w:val="24"/>
          <w:szCs w:val="24"/>
        </w:rPr>
        <w:t xml:space="preserve"> ja </w:t>
      </w:r>
      <w:r w:rsidRPr="000F01F6">
        <w:rPr>
          <w:rFonts w:eastAsia="Arial" w:cs="Arial"/>
          <w:b/>
          <w:bCs/>
          <w:sz w:val="24"/>
          <w:szCs w:val="24"/>
        </w:rPr>
        <w:t>laillista tarkoitusta varten</w:t>
      </w:r>
    </w:p>
    <w:p w14:paraId="3DCEF0FD" w14:textId="77777777" w:rsidR="005B3019" w:rsidRPr="000F01F6" w:rsidRDefault="005B3019">
      <w:pPr>
        <w:numPr>
          <w:ilvl w:val="0"/>
          <w:numId w:val="27"/>
        </w:numPr>
        <w:spacing w:before="150" w:after="0" w:line="257" w:lineRule="auto"/>
        <w:rPr>
          <w:rFonts w:eastAsia="Arial" w:cs="Arial"/>
          <w:sz w:val="24"/>
          <w:szCs w:val="24"/>
        </w:rPr>
      </w:pPr>
      <w:r w:rsidRPr="000F01F6">
        <w:rPr>
          <w:rFonts w:eastAsia="Arial" w:cs="Arial"/>
          <w:sz w:val="24"/>
          <w:szCs w:val="24"/>
        </w:rPr>
        <w:t xml:space="preserve">kerättävä </w:t>
      </w:r>
      <w:r w:rsidRPr="000F01F6">
        <w:rPr>
          <w:rFonts w:eastAsia="Arial" w:cs="Arial"/>
          <w:b/>
          <w:bCs/>
          <w:sz w:val="24"/>
          <w:szCs w:val="24"/>
        </w:rPr>
        <w:t>vain tarpeellinen määrä</w:t>
      </w:r>
      <w:r w:rsidRPr="000F01F6">
        <w:rPr>
          <w:rFonts w:eastAsia="Arial" w:cs="Arial"/>
          <w:sz w:val="24"/>
          <w:szCs w:val="24"/>
        </w:rPr>
        <w:t xml:space="preserve"> henkilötietojen käsittelyn tarkoitukseen nähden</w:t>
      </w:r>
    </w:p>
    <w:p w14:paraId="46FFF672" w14:textId="77777777" w:rsidR="005B3019" w:rsidRPr="000F01F6" w:rsidRDefault="005B3019">
      <w:pPr>
        <w:numPr>
          <w:ilvl w:val="0"/>
          <w:numId w:val="27"/>
        </w:numPr>
        <w:spacing w:before="150" w:after="0" w:line="257" w:lineRule="auto"/>
        <w:rPr>
          <w:rFonts w:eastAsia="Arial" w:cs="Arial"/>
          <w:sz w:val="24"/>
          <w:szCs w:val="24"/>
        </w:rPr>
      </w:pPr>
      <w:r w:rsidRPr="000F01F6">
        <w:rPr>
          <w:rFonts w:eastAsia="Arial" w:cs="Arial"/>
          <w:sz w:val="24"/>
          <w:szCs w:val="24"/>
        </w:rPr>
        <w:t xml:space="preserve">päivitettävä aina tarvittaessa: epätarkat ja virheelliset henkilötiedot on </w:t>
      </w:r>
      <w:r w:rsidRPr="000F01F6">
        <w:rPr>
          <w:rFonts w:eastAsia="Arial" w:cs="Arial"/>
          <w:b/>
          <w:bCs/>
          <w:sz w:val="24"/>
          <w:szCs w:val="24"/>
        </w:rPr>
        <w:t>poistettava tai oikaistava viipymättä</w:t>
      </w:r>
    </w:p>
    <w:p w14:paraId="649E59C4" w14:textId="77777777" w:rsidR="005B3019" w:rsidRPr="000F01F6" w:rsidRDefault="005B3019">
      <w:pPr>
        <w:numPr>
          <w:ilvl w:val="0"/>
          <w:numId w:val="27"/>
        </w:numPr>
        <w:spacing w:before="150" w:after="0" w:line="257" w:lineRule="auto"/>
        <w:rPr>
          <w:rFonts w:eastAsia="Arial" w:cs="Arial"/>
          <w:sz w:val="24"/>
          <w:szCs w:val="24"/>
        </w:rPr>
      </w:pPr>
      <w:r w:rsidRPr="000F01F6">
        <w:rPr>
          <w:rFonts w:eastAsia="Arial" w:cs="Arial"/>
          <w:b/>
          <w:bCs/>
          <w:sz w:val="24"/>
          <w:szCs w:val="24"/>
        </w:rPr>
        <w:t>säilytettävä</w:t>
      </w:r>
      <w:r w:rsidRPr="000F01F6">
        <w:rPr>
          <w:rFonts w:eastAsia="Arial" w:cs="Arial"/>
          <w:sz w:val="24"/>
          <w:szCs w:val="24"/>
        </w:rPr>
        <w:t xml:space="preserve"> muodossa, josta rekisteröity on tunnistettavissa </w:t>
      </w:r>
      <w:r w:rsidRPr="000F01F6">
        <w:rPr>
          <w:rFonts w:eastAsia="Arial" w:cs="Arial"/>
          <w:b/>
          <w:bCs/>
          <w:sz w:val="24"/>
          <w:szCs w:val="24"/>
        </w:rPr>
        <w:t>ainoastaan niin kauan kuin on tarpeen</w:t>
      </w:r>
      <w:r w:rsidRPr="000F01F6">
        <w:rPr>
          <w:rFonts w:eastAsia="Arial" w:cs="Arial"/>
          <w:sz w:val="24"/>
          <w:szCs w:val="24"/>
        </w:rPr>
        <w:t xml:space="preserve"> tietojenkäsittelyn tarkoitusten toteuttamista varten</w:t>
      </w:r>
    </w:p>
    <w:p w14:paraId="29E692B0" w14:textId="77777777" w:rsidR="005B3019" w:rsidRPr="000F01F6" w:rsidRDefault="005B3019">
      <w:pPr>
        <w:numPr>
          <w:ilvl w:val="0"/>
          <w:numId w:val="27"/>
        </w:numPr>
        <w:spacing w:before="150" w:after="0" w:line="257" w:lineRule="auto"/>
        <w:rPr>
          <w:rFonts w:eastAsia="Arial" w:cs="Arial"/>
          <w:sz w:val="24"/>
          <w:szCs w:val="24"/>
        </w:rPr>
      </w:pPr>
      <w:r w:rsidRPr="000F01F6">
        <w:rPr>
          <w:rFonts w:eastAsia="Arial" w:cs="Arial"/>
          <w:sz w:val="24"/>
          <w:szCs w:val="24"/>
        </w:rPr>
        <w:t xml:space="preserve">käsiteltävä </w:t>
      </w:r>
      <w:r w:rsidRPr="000F01F6">
        <w:rPr>
          <w:rFonts w:eastAsia="Arial" w:cs="Arial"/>
          <w:b/>
          <w:bCs/>
          <w:sz w:val="24"/>
          <w:szCs w:val="24"/>
        </w:rPr>
        <w:t>luottamuksellisesti</w:t>
      </w:r>
      <w:r w:rsidRPr="000F01F6">
        <w:rPr>
          <w:rFonts w:eastAsia="Arial" w:cs="Arial"/>
          <w:sz w:val="24"/>
          <w:szCs w:val="24"/>
        </w:rPr>
        <w:t xml:space="preserve"> ja </w:t>
      </w:r>
      <w:r w:rsidRPr="000F01F6">
        <w:rPr>
          <w:rFonts w:eastAsia="Arial" w:cs="Arial"/>
          <w:b/>
          <w:bCs/>
          <w:sz w:val="24"/>
          <w:szCs w:val="24"/>
        </w:rPr>
        <w:t>turvallisesti</w:t>
      </w:r>
      <w:r w:rsidRPr="000F01F6">
        <w:rPr>
          <w:rFonts w:eastAsia="Arial" w:cs="Arial"/>
          <w:sz w:val="24"/>
          <w:szCs w:val="24"/>
        </w:rPr>
        <w:t>.</w:t>
      </w:r>
    </w:p>
    <w:p w14:paraId="4E2D6B7C" w14:textId="77777777" w:rsidR="00E570C8" w:rsidRPr="000F01F6" w:rsidRDefault="00E570C8" w:rsidP="5C8D331E">
      <w:pPr>
        <w:spacing w:before="150" w:after="0" w:line="257" w:lineRule="auto"/>
        <w:rPr>
          <w:rFonts w:eastAsia="Arial" w:cs="Arial"/>
          <w:sz w:val="24"/>
          <w:szCs w:val="24"/>
        </w:rPr>
      </w:pPr>
    </w:p>
    <w:p w14:paraId="619DEC38" w14:textId="5C53A102" w:rsidR="00E570C8" w:rsidRPr="000F01F6" w:rsidRDefault="00E570C8" w:rsidP="5C8D331E">
      <w:pPr>
        <w:spacing w:before="150" w:after="0" w:line="257" w:lineRule="auto"/>
        <w:rPr>
          <w:rFonts w:eastAsia="Arial" w:cs="Arial"/>
          <w:sz w:val="24"/>
          <w:szCs w:val="24"/>
        </w:rPr>
      </w:pPr>
      <w:r w:rsidRPr="000F01F6">
        <w:rPr>
          <w:rFonts w:eastAsia="Arial" w:cs="Arial"/>
          <w:sz w:val="24"/>
          <w:szCs w:val="24"/>
        </w:rPr>
        <w:t>Tietoturvasuunnitelma</w:t>
      </w:r>
      <w:r w:rsidR="00E330BF" w:rsidRPr="000F01F6">
        <w:rPr>
          <w:rFonts w:eastAsia="Arial" w:cs="Arial"/>
          <w:sz w:val="24"/>
          <w:szCs w:val="24"/>
        </w:rPr>
        <w:t xml:space="preserve">n piiriin kuuluu kaikki yrityksessä tapahtuva henkilötietojen käsittely. </w:t>
      </w:r>
    </w:p>
    <w:p w14:paraId="178ADE03" w14:textId="58149CBF" w:rsidR="002F7C93" w:rsidRPr="000F01F6" w:rsidRDefault="006C0B99" w:rsidP="5C8D331E">
      <w:pPr>
        <w:spacing w:before="150" w:after="0" w:line="257" w:lineRule="auto"/>
        <w:rPr>
          <w:rFonts w:eastAsia="Arial" w:cs="Arial"/>
          <w:sz w:val="24"/>
          <w:szCs w:val="24"/>
        </w:rPr>
      </w:pPr>
      <w:r w:rsidRPr="000F01F6">
        <w:rPr>
          <w:rFonts w:eastAsia="Arial" w:cs="Arial"/>
          <w:sz w:val="24"/>
          <w:szCs w:val="24"/>
        </w:rPr>
        <w:t xml:space="preserve">Suunnitelma auttaa </w:t>
      </w:r>
      <w:r w:rsidR="00A813F0" w:rsidRPr="000F01F6">
        <w:rPr>
          <w:rFonts w:eastAsia="Arial" w:cs="Arial"/>
          <w:sz w:val="24"/>
          <w:szCs w:val="24"/>
        </w:rPr>
        <w:t xml:space="preserve">yrityksen tietoturvan ylläpitämisessä ja kehittämisessä. Se auttaa </w:t>
      </w:r>
      <w:r w:rsidR="00AA7339" w:rsidRPr="000F01F6">
        <w:rPr>
          <w:rFonts w:eastAsia="Arial" w:cs="Arial"/>
          <w:sz w:val="24"/>
          <w:szCs w:val="24"/>
        </w:rPr>
        <w:t>hahmottamaan yrityksen tieto</w:t>
      </w:r>
      <w:r w:rsidR="002036CC" w:rsidRPr="000F01F6">
        <w:rPr>
          <w:rFonts w:eastAsia="Arial" w:cs="Arial"/>
          <w:sz w:val="24"/>
          <w:szCs w:val="24"/>
        </w:rPr>
        <w:t>turvan tilaa</w:t>
      </w:r>
      <w:r w:rsidR="00122CED" w:rsidRPr="000F01F6">
        <w:rPr>
          <w:rFonts w:eastAsia="Arial" w:cs="Arial"/>
          <w:sz w:val="24"/>
          <w:szCs w:val="24"/>
        </w:rPr>
        <w:t xml:space="preserve"> sekä </w:t>
      </w:r>
      <w:r w:rsidR="00A813F0" w:rsidRPr="000F01F6">
        <w:rPr>
          <w:rFonts w:eastAsia="Arial" w:cs="Arial"/>
          <w:sz w:val="24"/>
          <w:szCs w:val="24"/>
        </w:rPr>
        <w:t xml:space="preserve">tunnistamaan riskejä ja </w:t>
      </w:r>
      <w:r w:rsidR="00D11ED9" w:rsidRPr="000F01F6">
        <w:rPr>
          <w:rFonts w:eastAsia="Arial" w:cs="Arial"/>
          <w:sz w:val="24"/>
          <w:szCs w:val="24"/>
        </w:rPr>
        <w:t>varautumaan poikkeustilanteisiin.</w:t>
      </w:r>
    </w:p>
    <w:p w14:paraId="1144D9AD" w14:textId="3729B141" w:rsidR="00122CED" w:rsidRPr="000F01F6" w:rsidRDefault="00122CED" w:rsidP="5C8D331E">
      <w:pPr>
        <w:spacing w:before="150" w:after="0" w:line="257" w:lineRule="auto"/>
        <w:rPr>
          <w:rFonts w:eastAsia="Arial" w:cs="Arial"/>
          <w:sz w:val="24"/>
          <w:szCs w:val="24"/>
        </w:rPr>
      </w:pPr>
      <w:r w:rsidRPr="000F01F6">
        <w:rPr>
          <w:rFonts w:eastAsia="Arial" w:cs="Arial"/>
          <w:sz w:val="24"/>
          <w:szCs w:val="24"/>
        </w:rPr>
        <w:t xml:space="preserve">Yrityksen tavoitteena on liittyä Kanta-palveluiden käyttäjäksi </w:t>
      </w:r>
      <w:r w:rsidRPr="000F01F6">
        <w:rPr>
          <w:rFonts w:eastAsia="Arial" w:cs="Arial"/>
          <w:color w:val="4472C4" w:themeColor="accent1"/>
          <w:sz w:val="24"/>
          <w:szCs w:val="24"/>
        </w:rPr>
        <w:t xml:space="preserve">[ajankohta] </w:t>
      </w:r>
      <w:r w:rsidRPr="000F01F6">
        <w:rPr>
          <w:rFonts w:eastAsia="Arial" w:cs="Arial"/>
          <w:color w:val="000000" w:themeColor="text1"/>
          <w:sz w:val="24"/>
          <w:szCs w:val="24"/>
        </w:rPr>
        <w:t xml:space="preserve">ja tietoturvasuunnitelma täydentyy prosessin edetessä. </w:t>
      </w:r>
    </w:p>
    <w:p w14:paraId="769A12E4" w14:textId="4508C853" w:rsidR="009A59AF" w:rsidRPr="000F01F6" w:rsidRDefault="36E52A14" w:rsidP="5C8D331E">
      <w:pPr>
        <w:spacing w:before="150" w:after="0" w:line="257" w:lineRule="auto"/>
        <w:rPr>
          <w:rFonts w:eastAsia="Arial" w:cs="Arial"/>
          <w:sz w:val="24"/>
          <w:szCs w:val="24"/>
        </w:rPr>
      </w:pPr>
      <w:r w:rsidRPr="000F01F6">
        <w:rPr>
          <w:rFonts w:eastAsia="Arial" w:cs="Arial"/>
          <w:sz w:val="24"/>
          <w:szCs w:val="24"/>
        </w:rPr>
        <w:lastRenderedPageBreak/>
        <w:t xml:space="preserve">Tietoturvasuunnitelmaa tulee päivittää säännöllisesti. </w:t>
      </w:r>
      <w:r w:rsidR="00C04420" w:rsidRPr="000F01F6">
        <w:rPr>
          <w:rFonts w:eastAsia="Arial" w:cs="Arial"/>
          <w:sz w:val="24"/>
          <w:szCs w:val="24"/>
        </w:rPr>
        <w:t xml:space="preserve">Päivityskäytännöt on kuvattu </w:t>
      </w:r>
      <w:r w:rsidR="001D4DBF" w:rsidRPr="000F01F6">
        <w:rPr>
          <w:rFonts w:eastAsia="Arial" w:cs="Arial"/>
          <w:sz w:val="24"/>
          <w:szCs w:val="24"/>
        </w:rPr>
        <w:t>seuraavassa kappaleessa.</w:t>
      </w:r>
      <w:r w:rsidR="00FC17AC" w:rsidRPr="000F01F6">
        <w:rPr>
          <w:rFonts w:eastAsia="Arial" w:cs="Arial"/>
          <w:sz w:val="24"/>
          <w:szCs w:val="24"/>
        </w:rPr>
        <w:t xml:space="preserve"> </w:t>
      </w:r>
      <w:r w:rsidRPr="000F01F6">
        <w:rPr>
          <w:rFonts w:eastAsia="Arial" w:cs="Arial"/>
          <w:sz w:val="24"/>
          <w:szCs w:val="24"/>
        </w:rPr>
        <w:t xml:space="preserve">Tietoturvasuunnitelman laadinnan ja noudattamisen vastuu on </w:t>
      </w:r>
      <w:r w:rsidR="00D74460" w:rsidRPr="000F01F6">
        <w:rPr>
          <w:rFonts w:eastAsia="Arial" w:cs="Arial"/>
          <w:sz w:val="24"/>
          <w:szCs w:val="24"/>
        </w:rPr>
        <w:t>yrityksen</w:t>
      </w:r>
      <w:r w:rsidRPr="000F01F6">
        <w:rPr>
          <w:rFonts w:eastAsia="Arial" w:cs="Arial"/>
          <w:sz w:val="24"/>
          <w:szCs w:val="24"/>
        </w:rPr>
        <w:t xml:space="preserve"> vastaavalla johtajalla.</w:t>
      </w:r>
    </w:p>
    <w:p w14:paraId="365D11DF" w14:textId="25CA79E0" w:rsidR="5C8D331E" w:rsidRPr="000F01F6" w:rsidRDefault="5C8D331E" w:rsidP="5C8D331E">
      <w:pPr>
        <w:spacing w:before="150" w:after="0" w:line="257" w:lineRule="auto"/>
        <w:rPr>
          <w:rFonts w:eastAsia="Arial" w:cs="Arial"/>
          <w:sz w:val="20"/>
          <w:szCs w:val="20"/>
        </w:rPr>
      </w:pPr>
    </w:p>
    <w:p w14:paraId="6A91D295" w14:textId="002552CD" w:rsidR="000F3EBD" w:rsidRPr="000F01F6" w:rsidRDefault="001D1899" w:rsidP="009A59AF">
      <w:pPr>
        <w:pStyle w:val="Otsikko1"/>
        <w:spacing w:before="0" w:line="360" w:lineRule="auto"/>
        <w:rPr>
          <w:rFonts w:cs="Arial"/>
          <w:color w:val="auto"/>
          <w:sz w:val="32"/>
        </w:rPr>
      </w:pPr>
      <w:bookmarkStart w:id="2" w:name="_Toc124442290"/>
      <w:r w:rsidRPr="000F01F6">
        <w:rPr>
          <w:rFonts w:cs="Arial"/>
          <w:color w:val="auto"/>
          <w:sz w:val="32"/>
        </w:rPr>
        <w:t xml:space="preserve">2. </w:t>
      </w:r>
      <w:r w:rsidR="000A5D98" w:rsidRPr="000F01F6">
        <w:rPr>
          <w:rFonts w:cs="Arial"/>
          <w:color w:val="auto"/>
          <w:sz w:val="32"/>
        </w:rPr>
        <w:t xml:space="preserve">Tietoturvasuunnitelman kohde </w:t>
      </w:r>
      <w:r w:rsidR="00EE7708" w:rsidRPr="000F01F6">
        <w:rPr>
          <w:rFonts w:cs="Arial"/>
          <w:color w:val="auto"/>
          <w:sz w:val="32"/>
        </w:rPr>
        <w:t xml:space="preserve">ja </w:t>
      </w:r>
      <w:r w:rsidR="005465B7" w:rsidRPr="000F01F6">
        <w:rPr>
          <w:rFonts w:cs="Arial"/>
          <w:color w:val="auto"/>
          <w:sz w:val="32"/>
        </w:rPr>
        <w:t>päivitys</w:t>
      </w:r>
      <w:r w:rsidR="00EE7708" w:rsidRPr="000F01F6">
        <w:rPr>
          <w:rFonts w:cs="Arial"/>
          <w:color w:val="auto"/>
          <w:sz w:val="32"/>
        </w:rPr>
        <w:t>käytännöt</w:t>
      </w:r>
      <w:bookmarkEnd w:id="2"/>
    </w:p>
    <w:p w14:paraId="35EDF832" w14:textId="77777777" w:rsidR="00436B24" w:rsidRPr="000F01F6" w:rsidRDefault="00436B24" w:rsidP="003109F4">
      <w:pPr>
        <w:spacing w:after="0" w:line="360" w:lineRule="auto"/>
        <w:rPr>
          <w:rFonts w:cs="Arial"/>
          <w:sz w:val="24"/>
          <w:szCs w:val="24"/>
        </w:rPr>
      </w:pPr>
      <w:r w:rsidRPr="000F01F6">
        <w:rPr>
          <w:rFonts w:cs="Arial"/>
          <w:sz w:val="24"/>
          <w:szCs w:val="24"/>
        </w:rPr>
        <w:t xml:space="preserve">Tämän tietoturvasuunnitelman piiriin kuuluvat: </w:t>
      </w:r>
    </w:p>
    <w:p w14:paraId="7F6244F4" w14:textId="3DBE6AD0" w:rsidR="00436B24" w:rsidRPr="000F01F6" w:rsidRDefault="00F92588" w:rsidP="003109F4">
      <w:pPr>
        <w:spacing w:after="0" w:line="360" w:lineRule="auto"/>
        <w:rPr>
          <w:rFonts w:cs="Arial"/>
          <w:color w:val="4472C4" w:themeColor="accent1"/>
          <w:sz w:val="24"/>
          <w:szCs w:val="24"/>
        </w:rPr>
      </w:pPr>
      <w:r w:rsidRPr="000F01F6">
        <w:rPr>
          <w:rFonts w:cs="Arial"/>
          <w:color w:val="4472C4" w:themeColor="accent1"/>
          <w:sz w:val="24"/>
          <w:szCs w:val="24"/>
        </w:rPr>
        <w:t>Tähän kohtaan tule</w:t>
      </w:r>
      <w:r w:rsidR="00543261" w:rsidRPr="000F01F6">
        <w:rPr>
          <w:rFonts w:cs="Arial"/>
          <w:color w:val="4472C4" w:themeColor="accent1"/>
          <w:sz w:val="24"/>
          <w:szCs w:val="24"/>
        </w:rPr>
        <w:t>vat</w:t>
      </w:r>
      <w:r w:rsidRPr="000F01F6">
        <w:rPr>
          <w:rFonts w:cs="Arial"/>
          <w:color w:val="4472C4" w:themeColor="accent1"/>
          <w:sz w:val="24"/>
          <w:szCs w:val="24"/>
        </w:rPr>
        <w:t xml:space="preserve"> </w:t>
      </w:r>
      <w:r w:rsidR="00CA1693" w:rsidRPr="000F01F6">
        <w:rPr>
          <w:rFonts w:cs="Arial"/>
          <w:color w:val="4472C4" w:themeColor="accent1"/>
          <w:sz w:val="24"/>
          <w:szCs w:val="24"/>
        </w:rPr>
        <w:t>yrityksen</w:t>
      </w:r>
      <w:r w:rsidRPr="000F01F6">
        <w:rPr>
          <w:rFonts w:cs="Arial"/>
          <w:color w:val="4472C4" w:themeColor="accent1"/>
          <w:sz w:val="24"/>
          <w:szCs w:val="24"/>
        </w:rPr>
        <w:t xml:space="preserve"> perustiedot, sekä alihankkijat ja </w:t>
      </w:r>
      <w:proofErr w:type="gramStart"/>
      <w:r w:rsidRPr="000F01F6">
        <w:rPr>
          <w:rFonts w:cs="Arial"/>
          <w:color w:val="4472C4" w:themeColor="accent1"/>
          <w:sz w:val="24"/>
          <w:szCs w:val="24"/>
        </w:rPr>
        <w:t>kumppanit</w:t>
      </w:r>
      <w:proofErr w:type="gramEnd"/>
      <w:r w:rsidRPr="000F01F6">
        <w:rPr>
          <w:rFonts w:cs="Arial"/>
          <w:color w:val="4472C4" w:themeColor="accent1"/>
          <w:sz w:val="24"/>
          <w:szCs w:val="24"/>
        </w:rPr>
        <w:t xml:space="preserve"> joita tämä tietoturvasuunnitelma koske</w:t>
      </w:r>
      <w:r w:rsidR="00390E0C" w:rsidRPr="000F01F6">
        <w:rPr>
          <w:rFonts w:cs="Arial"/>
          <w:color w:val="4472C4" w:themeColor="accent1"/>
          <w:sz w:val="24"/>
          <w:szCs w:val="24"/>
        </w:rPr>
        <w:t>e</w:t>
      </w:r>
      <w:r w:rsidRPr="000F01F6">
        <w:rPr>
          <w:rFonts w:cs="Arial"/>
          <w:color w:val="4472C4" w:themeColor="accent1"/>
          <w:sz w:val="24"/>
          <w:szCs w:val="24"/>
        </w:rPr>
        <w:t xml:space="preserve">. </w:t>
      </w:r>
    </w:p>
    <w:tbl>
      <w:tblPr>
        <w:tblStyle w:val="TaulukkoRuudukko"/>
        <w:tblW w:w="0" w:type="auto"/>
        <w:tblLook w:val="0600" w:firstRow="0" w:lastRow="0" w:firstColumn="0" w:lastColumn="0" w:noHBand="1" w:noVBand="1"/>
      </w:tblPr>
      <w:tblGrid>
        <w:gridCol w:w="3031"/>
        <w:gridCol w:w="6597"/>
      </w:tblGrid>
      <w:tr w:rsidR="00F92588" w:rsidRPr="000F01F6" w14:paraId="36E33E72" w14:textId="77777777" w:rsidTr="003109F4">
        <w:trPr>
          <w:trHeight w:val="336"/>
        </w:trPr>
        <w:tc>
          <w:tcPr>
            <w:tcW w:w="2122" w:type="dxa"/>
            <w:vAlign w:val="center"/>
          </w:tcPr>
          <w:p w14:paraId="535C510F" w14:textId="3FDF2D6F" w:rsidR="00F92588" w:rsidRPr="000F01F6" w:rsidRDefault="00F92588" w:rsidP="003109F4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Yrityksen nimi</w:t>
            </w:r>
          </w:p>
        </w:tc>
        <w:tc>
          <w:tcPr>
            <w:tcW w:w="7371" w:type="dxa"/>
            <w:vAlign w:val="center"/>
          </w:tcPr>
          <w:p w14:paraId="179E81B8" w14:textId="77777777" w:rsidR="00F92588" w:rsidRPr="000F01F6" w:rsidRDefault="00F92588" w:rsidP="003109F4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F92588" w:rsidRPr="000F01F6" w14:paraId="7AB4659A" w14:textId="77777777" w:rsidTr="003109F4">
        <w:tc>
          <w:tcPr>
            <w:tcW w:w="2122" w:type="dxa"/>
            <w:vAlign w:val="center"/>
          </w:tcPr>
          <w:p w14:paraId="46DF63A5" w14:textId="3F3F340E" w:rsidR="00F92588" w:rsidRPr="000F01F6" w:rsidRDefault="00F92588" w:rsidP="003109F4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Y-tunnus</w:t>
            </w:r>
          </w:p>
        </w:tc>
        <w:tc>
          <w:tcPr>
            <w:tcW w:w="7371" w:type="dxa"/>
            <w:vAlign w:val="center"/>
          </w:tcPr>
          <w:p w14:paraId="02FE8EAE" w14:textId="77777777" w:rsidR="00F92588" w:rsidRPr="000F01F6" w:rsidRDefault="00F92588" w:rsidP="003109F4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F92588" w:rsidRPr="000F01F6" w14:paraId="55184B8A" w14:textId="77777777" w:rsidTr="003109F4">
        <w:tc>
          <w:tcPr>
            <w:tcW w:w="2122" w:type="dxa"/>
            <w:vAlign w:val="center"/>
          </w:tcPr>
          <w:p w14:paraId="75AAAE38" w14:textId="78EE6215" w:rsidR="00F92588" w:rsidRPr="000F01F6" w:rsidRDefault="00F92588" w:rsidP="003109F4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Vastuuhenkilö</w:t>
            </w:r>
          </w:p>
        </w:tc>
        <w:tc>
          <w:tcPr>
            <w:tcW w:w="7371" w:type="dxa"/>
            <w:vAlign w:val="center"/>
          </w:tcPr>
          <w:p w14:paraId="2FEA930E" w14:textId="77777777" w:rsidR="00F92588" w:rsidRPr="000F01F6" w:rsidRDefault="00F92588" w:rsidP="003109F4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F92588" w:rsidRPr="000F01F6" w14:paraId="4702FE4C" w14:textId="77777777" w:rsidTr="003109F4">
        <w:tc>
          <w:tcPr>
            <w:tcW w:w="2122" w:type="dxa"/>
            <w:vAlign w:val="center"/>
          </w:tcPr>
          <w:p w14:paraId="2016C39A" w14:textId="3049E651" w:rsidR="00F92588" w:rsidRPr="000F01F6" w:rsidRDefault="003109F4" w:rsidP="003109F4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Toimipaikat</w:t>
            </w:r>
            <w:r w:rsidR="00C62770" w:rsidRPr="000F01F6">
              <w:rPr>
                <w:rFonts w:cs="Arial"/>
                <w:sz w:val="24"/>
                <w:szCs w:val="24"/>
              </w:rPr>
              <w:t>/Palvelu</w:t>
            </w:r>
            <w:r w:rsidR="005F44D9" w:rsidRPr="000F01F6">
              <w:rPr>
                <w:rFonts w:cs="Arial"/>
                <w:sz w:val="24"/>
                <w:szCs w:val="24"/>
              </w:rPr>
              <w:t>yksiköt</w:t>
            </w:r>
          </w:p>
        </w:tc>
        <w:tc>
          <w:tcPr>
            <w:tcW w:w="7371" w:type="dxa"/>
            <w:vAlign w:val="center"/>
          </w:tcPr>
          <w:p w14:paraId="245AB5F3" w14:textId="77777777" w:rsidR="00F92588" w:rsidRPr="000F01F6" w:rsidRDefault="00F92588" w:rsidP="003109F4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F92588" w:rsidRPr="000F01F6" w14:paraId="08D542BD" w14:textId="77777777" w:rsidTr="003109F4">
        <w:tc>
          <w:tcPr>
            <w:tcW w:w="2122" w:type="dxa"/>
            <w:vAlign w:val="center"/>
          </w:tcPr>
          <w:p w14:paraId="58E28D56" w14:textId="15DFDBB4" w:rsidR="00F92588" w:rsidRPr="000F01F6" w:rsidRDefault="00C21955" w:rsidP="003109F4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Alihankkijat</w:t>
            </w:r>
            <w:r w:rsidR="003109F4" w:rsidRPr="000F01F6">
              <w:rPr>
                <w:rFonts w:cs="Arial"/>
                <w:sz w:val="24"/>
                <w:szCs w:val="24"/>
              </w:rPr>
              <w:t>/Kumppanit</w:t>
            </w:r>
          </w:p>
        </w:tc>
        <w:tc>
          <w:tcPr>
            <w:tcW w:w="7371" w:type="dxa"/>
            <w:vAlign w:val="center"/>
          </w:tcPr>
          <w:p w14:paraId="06551362" w14:textId="77777777" w:rsidR="00F92588" w:rsidRPr="000F01F6" w:rsidRDefault="00F92588" w:rsidP="003109F4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</w:tbl>
    <w:p w14:paraId="3FA8CAEE" w14:textId="77777777" w:rsidR="003109F4" w:rsidRPr="000F01F6" w:rsidRDefault="003109F4" w:rsidP="003109F4">
      <w:pPr>
        <w:spacing w:after="0" w:line="360" w:lineRule="auto"/>
        <w:rPr>
          <w:rFonts w:cs="Arial"/>
          <w:sz w:val="24"/>
          <w:szCs w:val="24"/>
        </w:rPr>
      </w:pPr>
    </w:p>
    <w:p w14:paraId="46BF46F9" w14:textId="497DE95F" w:rsidR="00A61989" w:rsidRPr="000F01F6" w:rsidRDefault="00A61989" w:rsidP="003109F4">
      <w:pPr>
        <w:spacing w:after="0" w:line="360" w:lineRule="auto"/>
        <w:rPr>
          <w:rFonts w:cs="Arial"/>
          <w:sz w:val="24"/>
          <w:szCs w:val="24"/>
        </w:rPr>
      </w:pPr>
      <w:r w:rsidRPr="000F01F6">
        <w:rPr>
          <w:rFonts w:cs="Arial"/>
          <w:sz w:val="24"/>
          <w:szCs w:val="24"/>
        </w:rPr>
        <w:t>Suunnitelman toteuttamisessa ja päivittämisessä noudatetaan seuraavia käytäntöjä: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21"/>
        <w:gridCol w:w="6407"/>
      </w:tblGrid>
      <w:tr w:rsidR="003109F4" w:rsidRPr="000F01F6" w14:paraId="2AA8E73E" w14:textId="77777777" w:rsidTr="001E2AE9">
        <w:tc>
          <w:tcPr>
            <w:tcW w:w="3221" w:type="dxa"/>
          </w:tcPr>
          <w:p w14:paraId="65390C4F" w14:textId="18D96E8B" w:rsidR="003109F4" w:rsidRPr="000F01F6" w:rsidRDefault="003109F4" w:rsidP="003109F4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Suunnitelman</w:t>
            </w:r>
            <w:r w:rsidR="00902BD3" w:rsidRPr="000F01F6">
              <w:rPr>
                <w:rFonts w:cs="Arial"/>
                <w:sz w:val="24"/>
                <w:szCs w:val="24"/>
              </w:rPr>
              <w:t xml:space="preserve"> ja sen päivittämisen</w:t>
            </w:r>
            <w:r w:rsidRPr="000F01F6">
              <w:rPr>
                <w:rFonts w:cs="Arial"/>
                <w:sz w:val="24"/>
                <w:szCs w:val="24"/>
              </w:rPr>
              <w:t xml:space="preserve"> vastuuhenkilö</w:t>
            </w:r>
          </w:p>
        </w:tc>
        <w:tc>
          <w:tcPr>
            <w:tcW w:w="6407" w:type="dxa"/>
          </w:tcPr>
          <w:p w14:paraId="589A1873" w14:textId="77777777" w:rsidR="003109F4" w:rsidRPr="000F01F6" w:rsidRDefault="003109F4" w:rsidP="003109F4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1E2AE9" w:rsidRPr="000F01F6" w14:paraId="168EC1F1" w14:textId="77777777" w:rsidTr="001E2AE9">
        <w:tc>
          <w:tcPr>
            <w:tcW w:w="3221" w:type="dxa"/>
          </w:tcPr>
          <w:p w14:paraId="726383D2" w14:textId="032BCB13" w:rsidR="001E2AE9" w:rsidRPr="000F01F6" w:rsidRDefault="001E2AE9" w:rsidP="003109F4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Suunnitelman toteuttamisen vastuuhenkilö(t)</w:t>
            </w:r>
          </w:p>
        </w:tc>
        <w:tc>
          <w:tcPr>
            <w:tcW w:w="6407" w:type="dxa"/>
          </w:tcPr>
          <w:p w14:paraId="6EC4FF9B" w14:textId="509E30DB" w:rsidR="001E2AE9" w:rsidRPr="000F01F6" w:rsidRDefault="00FD701D" w:rsidP="003109F4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 xml:space="preserve">Käytännön tietosuoja- ja tietoturvatoimenpiteiden toteuttamisen </w:t>
            </w:r>
            <w:r w:rsidR="00232692" w:rsidRPr="000F01F6">
              <w:rPr>
                <w:rFonts w:cs="Arial"/>
                <w:sz w:val="24"/>
                <w:szCs w:val="24"/>
              </w:rPr>
              <w:t>vastuuhenkilöt</w:t>
            </w:r>
          </w:p>
        </w:tc>
      </w:tr>
      <w:tr w:rsidR="003109F4" w:rsidRPr="000F01F6" w14:paraId="262E3180" w14:textId="77777777" w:rsidTr="001E2AE9">
        <w:tc>
          <w:tcPr>
            <w:tcW w:w="3221" w:type="dxa"/>
          </w:tcPr>
          <w:p w14:paraId="0C7E76E4" w14:textId="45A7B00C" w:rsidR="003109F4" w:rsidRPr="000F01F6" w:rsidRDefault="0060018F" w:rsidP="003109F4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Katselmointi</w:t>
            </w:r>
            <w:r w:rsidR="00A14F17" w:rsidRPr="000F01F6">
              <w:rPr>
                <w:rFonts w:cs="Arial"/>
                <w:sz w:val="24"/>
                <w:szCs w:val="24"/>
              </w:rPr>
              <w:t>- ja päivityskäytännöt</w:t>
            </w:r>
          </w:p>
        </w:tc>
        <w:tc>
          <w:tcPr>
            <w:tcW w:w="6407" w:type="dxa"/>
          </w:tcPr>
          <w:p w14:paraId="6357E9C5" w14:textId="77777777" w:rsidR="00A14F17" w:rsidRPr="000F01F6" w:rsidRDefault="00A14F17">
            <w:pPr>
              <w:pStyle w:val="Luettelokappale"/>
              <w:numPr>
                <w:ilvl w:val="0"/>
                <w:numId w:val="10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Milloin suunnitelma otetaan käyttöön</w:t>
            </w:r>
          </w:p>
          <w:p w14:paraId="6C069AB7" w14:textId="7B67969E" w:rsidR="00A14F17" w:rsidRPr="000F01F6" w:rsidRDefault="00A14F17">
            <w:pPr>
              <w:pStyle w:val="Luettelokappale"/>
              <w:numPr>
                <w:ilvl w:val="0"/>
                <w:numId w:val="10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Kuinka usein suunnitelma tarkastetaan (säännöllisesti, esim. joka vuosi heinäkuussa)</w:t>
            </w:r>
          </w:p>
          <w:p w14:paraId="6AA3BA47" w14:textId="296F2584" w:rsidR="00A14F17" w:rsidRPr="000F01F6" w:rsidRDefault="00A14F17">
            <w:pPr>
              <w:pStyle w:val="Luettelokappale"/>
              <w:numPr>
                <w:ilvl w:val="0"/>
                <w:numId w:val="10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Missä muissa tilanteessa tarkastetaan ja päivitetään suunnitelma</w:t>
            </w:r>
          </w:p>
        </w:tc>
      </w:tr>
      <w:tr w:rsidR="003109F4" w:rsidRPr="000F01F6" w14:paraId="5E8DB56A" w14:textId="77777777" w:rsidTr="001E2AE9">
        <w:tc>
          <w:tcPr>
            <w:tcW w:w="3221" w:type="dxa"/>
          </w:tcPr>
          <w:p w14:paraId="552DD111" w14:textId="225D642F" w:rsidR="003109F4" w:rsidRPr="000F01F6" w:rsidRDefault="00A14F17" w:rsidP="003109F4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Suunnitelman seuranta ja seurannan dokumentointi</w:t>
            </w:r>
          </w:p>
        </w:tc>
        <w:tc>
          <w:tcPr>
            <w:tcW w:w="6407" w:type="dxa"/>
          </w:tcPr>
          <w:p w14:paraId="6BAF14F4" w14:textId="77777777" w:rsidR="003109F4" w:rsidRPr="000F01F6" w:rsidRDefault="00A14F17">
            <w:pPr>
              <w:pStyle w:val="Luettelokappale"/>
              <w:numPr>
                <w:ilvl w:val="0"/>
                <w:numId w:val="11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Millä tavalla seurataan suunnitelman toteuttamista</w:t>
            </w:r>
          </w:p>
          <w:p w14:paraId="33E3A1BA" w14:textId="0C661595" w:rsidR="00A14F17" w:rsidRPr="000F01F6" w:rsidRDefault="00A14F17">
            <w:pPr>
              <w:pStyle w:val="Luettelokappale"/>
              <w:numPr>
                <w:ilvl w:val="0"/>
                <w:numId w:val="11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Miten dokumentoidaan seuranta</w:t>
            </w:r>
            <w:r w:rsidR="00141EDE" w:rsidRPr="000F01F6">
              <w:rPr>
                <w:rFonts w:cs="Arial"/>
                <w:sz w:val="24"/>
                <w:szCs w:val="24"/>
              </w:rPr>
              <w:t xml:space="preserve"> (esim. </w:t>
            </w:r>
            <w:r w:rsidR="00785A7B" w:rsidRPr="000F01F6">
              <w:rPr>
                <w:rFonts w:cs="Arial"/>
                <w:sz w:val="24"/>
                <w:szCs w:val="24"/>
              </w:rPr>
              <w:t>henkilöstöltä pyydettävät lukukuittaukset, kun suunnitelmaan on perehtynyt</w:t>
            </w:r>
            <w:r w:rsidR="00163A16" w:rsidRPr="000F01F6">
              <w:rPr>
                <w:rFonts w:cs="Arial"/>
                <w:sz w:val="24"/>
                <w:szCs w:val="24"/>
              </w:rPr>
              <w:t>)</w:t>
            </w:r>
          </w:p>
          <w:p w14:paraId="59BA63A6" w14:textId="04D0D894" w:rsidR="00A14F17" w:rsidRPr="000F01F6" w:rsidRDefault="00A14F17">
            <w:pPr>
              <w:pStyle w:val="Luettelokappale"/>
              <w:numPr>
                <w:ilvl w:val="0"/>
                <w:numId w:val="11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Kenellä (työntekijä) on minkä</w:t>
            </w:r>
            <w:r w:rsidR="009C1241" w:rsidRPr="000F01F6">
              <w:rPr>
                <w:rFonts w:cs="Arial"/>
                <w:sz w:val="24"/>
                <w:szCs w:val="24"/>
              </w:rPr>
              <w:t>lainen</w:t>
            </w:r>
            <w:r w:rsidRPr="000F01F6">
              <w:rPr>
                <w:rFonts w:cs="Arial"/>
                <w:sz w:val="24"/>
                <w:szCs w:val="24"/>
              </w:rPr>
              <w:t xml:space="preserve"> vastuu</w:t>
            </w:r>
          </w:p>
        </w:tc>
      </w:tr>
      <w:tr w:rsidR="003109F4" w:rsidRPr="000F01F6" w14:paraId="5AD37507" w14:textId="77777777" w:rsidTr="001E2AE9">
        <w:tc>
          <w:tcPr>
            <w:tcW w:w="3221" w:type="dxa"/>
          </w:tcPr>
          <w:p w14:paraId="7D7582BD" w14:textId="429DBF9B" w:rsidR="003109F4" w:rsidRPr="000F01F6" w:rsidRDefault="00A14F17" w:rsidP="003109F4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Suunnitelman käyttö tietojärjestelmien hankinnoissa ja päivityksissä</w:t>
            </w:r>
          </w:p>
        </w:tc>
        <w:tc>
          <w:tcPr>
            <w:tcW w:w="6407" w:type="dxa"/>
          </w:tcPr>
          <w:p w14:paraId="202587B2" w14:textId="10D9366F" w:rsidR="00BE35DD" w:rsidRPr="000F01F6" w:rsidRDefault="006C2D3D">
            <w:pPr>
              <w:pStyle w:val="Luettelokappale"/>
              <w:numPr>
                <w:ilvl w:val="0"/>
                <w:numId w:val="12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Miten</w:t>
            </w:r>
            <w:r w:rsidR="00BE35DD" w:rsidRPr="000F01F6">
              <w:rPr>
                <w:rFonts w:cs="Arial"/>
                <w:sz w:val="24"/>
                <w:szCs w:val="24"/>
              </w:rPr>
              <w:t xml:space="preserve"> tietoturvasuunnitelma</w:t>
            </w:r>
            <w:r w:rsidR="00190247" w:rsidRPr="000F01F6">
              <w:rPr>
                <w:rFonts w:cs="Arial"/>
                <w:sz w:val="24"/>
                <w:szCs w:val="24"/>
              </w:rPr>
              <w:t>ssa kuvat</w:t>
            </w:r>
            <w:r w:rsidR="00105610" w:rsidRPr="000F01F6">
              <w:rPr>
                <w:rFonts w:cs="Arial"/>
                <w:sz w:val="24"/>
                <w:szCs w:val="24"/>
              </w:rPr>
              <w:t>ut toimenpiteet huomioidaan</w:t>
            </w:r>
            <w:r w:rsidR="00BE35DD" w:rsidRPr="000F01F6">
              <w:rPr>
                <w:rFonts w:cs="Arial"/>
                <w:sz w:val="24"/>
                <w:szCs w:val="24"/>
              </w:rPr>
              <w:t xml:space="preserve"> tietojärjestelmien hanki</w:t>
            </w:r>
            <w:r w:rsidR="00224C96" w:rsidRPr="000F01F6">
              <w:rPr>
                <w:rFonts w:cs="Arial"/>
                <w:sz w:val="24"/>
                <w:szCs w:val="24"/>
              </w:rPr>
              <w:t>nnoi</w:t>
            </w:r>
            <w:r w:rsidR="00BE35DD" w:rsidRPr="000F01F6">
              <w:rPr>
                <w:rFonts w:cs="Arial"/>
                <w:sz w:val="24"/>
                <w:szCs w:val="24"/>
              </w:rPr>
              <w:t>ssa</w:t>
            </w:r>
          </w:p>
        </w:tc>
      </w:tr>
      <w:tr w:rsidR="003109F4" w:rsidRPr="000F01F6" w14:paraId="7A07CE24" w14:textId="77777777" w:rsidTr="001E2AE9">
        <w:tc>
          <w:tcPr>
            <w:tcW w:w="3221" w:type="dxa"/>
          </w:tcPr>
          <w:p w14:paraId="7D3D84AD" w14:textId="30734AF3" w:rsidR="003109F4" w:rsidRPr="000F01F6" w:rsidRDefault="00BE35DD" w:rsidP="003109F4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lastRenderedPageBreak/>
              <w:t>Päätös suunnitelman hyväksymisestä ja käyttöönotosta</w:t>
            </w:r>
          </w:p>
        </w:tc>
        <w:tc>
          <w:tcPr>
            <w:tcW w:w="6407" w:type="dxa"/>
          </w:tcPr>
          <w:p w14:paraId="35D6EE45" w14:textId="0CA60562" w:rsidR="003109F4" w:rsidRPr="000F01F6" w:rsidRDefault="00BE35DD">
            <w:pPr>
              <w:pStyle w:val="Luettelokappale"/>
              <w:numPr>
                <w:ilvl w:val="0"/>
                <w:numId w:val="12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kuka</w:t>
            </w:r>
            <w:r w:rsidR="00B652A0" w:rsidRPr="000F01F6">
              <w:rPr>
                <w:rFonts w:cs="Arial"/>
                <w:sz w:val="24"/>
                <w:szCs w:val="24"/>
              </w:rPr>
              <w:t>/</w:t>
            </w:r>
            <w:r w:rsidRPr="000F01F6">
              <w:rPr>
                <w:rFonts w:cs="Arial"/>
                <w:sz w:val="24"/>
                <w:szCs w:val="24"/>
              </w:rPr>
              <w:t>ketkä ja milloin on päättänyt suunnitelman hyväksymisestä ja käyttöönotosta</w:t>
            </w:r>
          </w:p>
          <w:p w14:paraId="3C17D9B5" w14:textId="29EF7EBF" w:rsidR="00BE35DD" w:rsidRPr="000F01F6" w:rsidRDefault="00BE35DD">
            <w:pPr>
              <w:pStyle w:val="Luettelokappale"/>
              <w:numPr>
                <w:ilvl w:val="0"/>
                <w:numId w:val="12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kuinka päätetään suunnitelman uusien versioiden hyväksymisestä ja käyttöönotosta</w:t>
            </w:r>
          </w:p>
        </w:tc>
      </w:tr>
    </w:tbl>
    <w:p w14:paraId="7E6EC457" w14:textId="77777777" w:rsidR="003109F4" w:rsidRPr="000F01F6" w:rsidRDefault="003109F4" w:rsidP="003109F4">
      <w:pPr>
        <w:spacing w:after="0" w:line="360" w:lineRule="auto"/>
        <w:rPr>
          <w:rFonts w:cs="Arial"/>
          <w:sz w:val="24"/>
          <w:szCs w:val="24"/>
        </w:rPr>
      </w:pPr>
    </w:p>
    <w:p w14:paraId="5CFC8315" w14:textId="17AFC0D0" w:rsidR="002D74E9" w:rsidRPr="000F01F6" w:rsidRDefault="002D74E9" w:rsidP="009A59AF">
      <w:pPr>
        <w:pStyle w:val="Otsikko1"/>
        <w:spacing w:before="0" w:after="0" w:line="360" w:lineRule="auto"/>
        <w:rPr>
          <w:rFonts w:cs="Arial"/>
          <w:color w:val="auto"/>
          <w:sz w:val="32"/>
        </w:rPr>
      </w:pPr>
      <w:bookmarkStart w:id="3" w:name="_Toc124442291"/>
      <w:r w:rsidRPr="000F01F6">
        <w:rPr>
          <w:rFonts w:cs="Arial"/>
          <w:color w:val="auto"/>
          <w:sz w:val="32"/>
        </w:rPr>
        <w:t>3. Yleiset tietoturvakäytännöt</w:t>
      </w:r>
      <w:bookmarkEnd w:id="3"/>
    </w:p>
    <w:p w14:paraId="508447F4" w14:textId="51FFC0B0" w:rsidR="002D74E9" w:rsidRPr="000F01F6" w:rsidRDefault="00405064" w:rsidP="003109F4">
      <w:pPr>
        <w:spacing w:after="0" w:line="360" w:lineRule="auto"/>
        <w:rPr>
          <w:rFonts w:cs="Arial"/>
          <w:color w:val="4472C4" w:themeColor="accent1"/>
          <w:sz w:val="24"/>
          <w:szCs w:val="24"/>
        </w:rPr>
      </w:pPr>
      <w:r w:rsidRPr="000F01F6">
        <w:rPr>
          <w:rFonts w:cs="Arial"/>
          <w:color w:val="4472C4" w:themeColor="accent1"/>
          <w:sz w:val="24"/>
          <w:szCs w:val="24"/>
        </w:rPr>
        <w:t>Tähän lukuun kuvataan t</w:t>
      </w:r>
      <w:r w:rsidR="002D74E9" w:rsidRPr="000F01F6">
        <w:rPr>
          <w:rFonts w:cs="Arial"/>
          <w:color w:val="4472C4" w:themeColor="accent1"/>
          <w:sz w:val="24"/>
          <w:szCs w:val="24"/>
        </w:rPr>
        <w:t xml:space="preserve">ietoa </w:t>
      </w:r>
      <w:r w:rsidR="00E02900" w:rsidRPr="000F01F6">
        <w:rPr>
          <w:rFonts w:cs="Arial"/>
          <w:color w:val="4472C4" w:themeColor="accent1"/>
          <w:sz w:val="24"/>
          <w:szCs w:val="24"/>
        </w:rPr>
        <w:t xml:space="preserve">yleisistä tietoturvakäytännöistä, politiikoista, </w:t>
      </w:r>
      <w:r w:rsidR="002D74E9" w:rsidRPr="000F01F6">
        <w:rPr>
          <w:rFonts w:cs="Arial"/>
          <w:color w:val="4472C4" w:themeColor="accent1"/>
          <w:sz w:val="24"/>
          <w:szCs w:val="24"/>
        </w:rPr>
        <w:t>tietoturvallisuustyön vastuuttamisesta</w:t>
      </w:r>
      <w:r w:rsidR="00E02900" w:rsidRPr="000F01F6">
        <w:rPr>
          <w:rFonts w:cs="Arial"/>
          <w:color w:val="4472C4" w:themeColor="accent1"/>
          <w:sz w:val="24"/>
          <w:szCs w:val="24"/>
        </w:rPr>
        <w:t xml:space="preserve"> ja </w:t>
      </w:r>
      <w:r w:rsidR="002D74E9" w:rsidRPr="000F01F6">
        <w:rPr>
          <w:rFonts w:cs="Arial"/>
          <w:color w:val="4472C4" w:themeColor="accent1"/>
          <w:sz w:val="24"/>
          <w:szCs w:val="24"/>
        </w:rPr>
        <w:t>organisoinnista</w:t>
      </w:r>
      <w:r w:rsidR="00672E80" w:rsidRPr="000F01F6">
        <w:rPr>
          <w:rFonts w:cs="Arial"/>
          <w:color w:val="4472C4" w:themeColor="accent1"/>
          <w:sz w:val="24"/>
          <w:szCs w:val="24"/>
        </w:rPr>
        <w:t xml:space="preserve">, </w:t>
      </w:r>
      <w:r w:rsidR="000D5200" w:rsidRPr="000F01F6">
        <w:rPr>
          <w:rFonts w:cs="Arial"/>
          <w:color w:val="4472C4" w:themeColor="accent1"/>
          <w:sz w:val="24"/>
          <w:szCs w:val="24"/>
        </w:rPr>
        <w:t>seloste</w:t>
      </w:r>
      <w:r w:rsidR="00E02900" w:rsidRPr="000F01F6">
        <w:rPr>
          <w:rFonts w:cs="Arial"/>
          <w:color w:val="4472C4" w:themeColor="accent1"/>
          <w:sz w:val="24"/>
          <w:szCs w:val="24"/>
        </w:rPr>
        <w:t>et</w:t>
      </w:r>
      <w:r w:rsidR="000D5200" w:rsidRPr="000F01F6">
        <w:rPr>
          <w:rFonts w:cs="Arial"/>
          <w:color w:val="4472C4" w:themeColor="accent1"/>
          <w:sz w:val="24"/>
          <w:szCs w:val="24"/>
        </w:rPr>
        <w:t xml:space="preserve"> henkilötietojen käsittelytoimista, </w:t>
      </w:r>
      <w:r w:rsidR="00B67AF9" w:rsidRPr="000F01F6">
        <w:rPr>
          <w:rFonts w:cs="Arial"/>
          <w:color w:val="4472C4" w:themeColor="accent1"/>
          <w:sz w:val="24"/>
          <w:szCs w:val="24"/>
        </w:rPr>
        <w:t>sopimuksista</w:t>
      </w:r>
      <w:r w:rsidR="000D5200" w:rsidRPr="000F01F6">
        <w:rPr>
          <w:rFonts w:cs="Arial"/>
          <w:color w:val="4472C4" w:themeColor="accent1"/>
          <w:sz w:val="24"/>
          <w:szCs w:val="24"/>
        </w:rPr>
        <w:t>, keskeisistä tietoturvallisuusohjeista</w:t>
      </w:r>
      <w:r w:rsidR="002D74E9" w:rsidRPr="000F01F6">
        <w:rPr>
          <w:rFonts w:cs="Arial"/>
          <w:color w:val="4472C4" w:themeColor="accent1"/>
          <w:sz w:val="24"/>
          <w:szCs w:val="24"/>
        </w:rPr>
        <w:t xml:space="preserve"> sekä tietosuojavastaavista</w:t>
      </w:r>
      <w:r w:rsidR="00C21955" w:rsidRPr="000F01F6">
        <w:rPr>
          <w:rFonts w:cs="Arial"/>
          <w:color w:val="4472C4" w:themeColor="accent1"/>
          <w:sz w:val="24"/>
          <w:szCs w:val="24"/>
        </w:rPr>
        <w:t>.</w:t>
      </w:r>
    </w:p>
    <w:p w14:paraId="498D1DF6" w14:textId="77777777" w:rsidR="00C21955" w:rsidRPr="000F01F6" w:rsidRDefault="00C21955" w:rsidP="003109F4">
      <w:pPr>
        <w:spacing w:after="0" w:line="360" w:lineRule="auto"/>
        <w:rPr>
          <w:rFonts w:cs="Arial"/>
          <w:color w:val="0070C0"/>
          <w:sz w:val="24"/>
          <w:szCs w:val="24"/>
        </w:rPr>
      </w:pPr>
    </w:p>
    <w:p w14:paraId="4997748A" w14:textId="63C4B1E8" w:rsidR="002D74E9" w:rsidRPr="000F01F6" w:rsidRDefault="00E02900" w:rsidP="003109F4">
      <w:pPr>
        <w:spacing w:after="0" w:line="360" w:lineRule="auto"/>
        <w:rPr>
          <w:rFonts w:cs="Arial"/>
          <w:sz w:val="24"/>
          <w:szCs w:val="24"/>
        </w:rPr>
      </w:pPr>
      <w:r w:rsidRPr="000F01F6">
        <w:rPr>
          <w:rFonts w:cs="Arial"/>
          <w:color w:val="4472C4" w:themeColor="accent1"/>
          <w:sz w:val="24"/>
          <w:szCs w:val="24"/>
        </w:rPr>
        <w:t>[</w:t>
      </w:r>
      <w:r w:rsidR="00BA3972" w:rsidRPr="000F01F6">
        <w:rPr>
          <w:rFonts w:cs="Arial"/>
          <w:color w:val="4472C4" w:themeColor="accent1"/>
          <w:sz w:val="24"/>
          <w:szCs w:val="24"/>
        </w:rPr>
        <w:t>Yrity</w:t>
      </w:r>
      <w:r w:rsidR="00FA7DA7" w:rsidRPr="000F01F6">
        <w:rPr>
          <w:rFonts w:cs="Arial"/>
          <w:color w:val="4472C4" w:themeColor="accent1"/>
          <w:sz w:val="24"/>
          <w:szCs w:val="24"/>
        </w:rPr>
        <w:t>s</w:t>
      </w:r>
      <w:r w:rsidRPr="000F01F6">
        <w:rPr>
          <w:rFonts w:cs="Arial"/>
          <w:color w:val="4472C4" w:themeColor="accent1"/>
          <w:sz w:val="24"/>
          <w:szCs w:val="24"/>
        </w:rPr>
        <w:t>]</w:t>
      </w:r>
      <w:r w:rsidR="006D3582" w:rsidRPr="000F01F6">
        <w:rPr>
          <w:rFonts w:cs="Arial"/>
          <w:color w:val="4472C4" w:themeColor="accent1"/>
          <w:sz w:val="24"/>
          <w:szCs w:val="24"/>
        </w:rPr>
        <w:t>:</w:t>
      </w:r>
      <w:proofErr w:type="spellStart"/>
      <w:r w:rsidR="006D3582" w:rsidRPr="000F01F6">
        <w:rPr>
          <w:rFonts w:cs="Arial"/>
          <w:sz w:val="24"/>
          <w:szCs w:val="24"/>
        </w:rPr>
        <w:t>ssa</w:t>
      </w:r>
      <w:proofErr w:type="spellEnd"/>
      <w:r w:rsidR="002D74E9" w:rsidRPr="000F01F6">
        <w:rPr>
          <w:rFonts w:cs="Arial"/>
          <w:sz w:val="24"/>
          <w:szCs w:val="24"/>
        </w:rPr>
        <w:t xml:space="preserve"> noudatetaan seuraavia yleisiä tietoturvakäytäntöjä</w:t>
      </w:r>
      <w:r w:rsidR="006D3582" w:rsidRPr="000F01F6">
        <w:rPr>
          <w:rFonts w:cs="Arial"/>
          <w:sz w:val="24"/>
          <w:szCs w:val="24"/>
        </w:rPr>
        <w:t xml:space="preserve"> ja tehdään tietoturvallisuus-, tietosuoja-, riskienhallinta- ja asiakastietojen käsittelyn omavalvontatyötä seuraavien dokumenttien mukaisesti:</w:t>
      </w:r>
    </w:p>
    <w:p w14:paraId="611087A7" w14:textId="25DFC363" w:rsidR="008C3A21" w:rsidRPr="000F01F6" w:rsidRDefault="008C3A21">
      <w:pPr>
        <w:pStyle w:val="Luettelokappale"/>
        <w:numPr>
          <w:ilvl w:val="0"/>
          <w:numId w:val="26"/>
        </w:numPr>
        <w:spacing w:after="0" w:line="360" w:lineRule="auto"/>
        <w:rPr>
          <w:rFonts w:cs="Arial"/>
          <w:sz w:val="24"/>
          <w:szCs w:val="24"/>
        </w:rPr>
      </w:pPr>
      <w:r w:rsidRPr="000F01F6">
        <w:rPr>
          <w:rFonts w:cs="Arial"/>
          <w:sz w:val="24"/>
          <w:szCs w:val="24"/>
        </w:rPr>
        <w:t xml:space="preserve">Seloste </w:t>
      </w:r>
      <w:r w:rsidR="006D4DBA" w:rsidRPr="000F01F6">
        <w:rPr>
          <w:rFonts w:cs="Arial"/>
          <w:sz w:val="24"/>
          <w:szCs w:val="24"/>
        </w:rPr>
        <w:t xml:space="preserve">henkilötietojen </w:t>
      </w:r>
      <w:r w:rsidRPr="000F01F6">
        <w:rPr>
          <w:rFonts w:cs="Arial"/>
          <w:sz w:val="24"/>
          <w:szCs w:val="24"/>
        </w:rPr>
        <w:t>käsittelytoimista (</w:t>
      </w:r>
      <w:r w:rsidRPr="000F01F6">
        <w:rPr>
          <w:rFonts w:cs="Arial"/>
          <w:color w:val="4472C4" w:themeColor="accent1"/>
          <w:sz w:val="24"/>
          <w:szCs w:val="24"/>
        </w:rPr>
        <w:t>lisätietoja saat</w:t>
      </w:r>
      <w:r w:rsidR="0056789F" w:rsidRPr="000F01F6">
        <w:rPr>
          <w:rFonts w:cs="Arial"/>
          <w:color w:val="4472C4" w:themeColor="accent1"/>
          <w:sz w:val="24"/>
          <w:szCs w:val="24"/>
        </w:rPr>
        <w:t xml:space="preserve"> täältä</w:t>
      </w:r>
      <w:r w:rsidRPr="000F01F6">
        <w:rPr>
          <w:rFonts w:cs="Arial"/>
          <w:color w:val="4472C4" w:themeColor="accent1"/>
          <w:sz w:val="24"/>
          <w:szCs w:val="24"/>
        </w:rPr>
        <w:t xml:space="preserve">: </w:t>
      </w:r>
      <w:hyperlink r:id="rId8" w:history="1">
        <w:r w:rsidR="005E5D03" w:rsidRPr="000F01F6">
          <w:rPr>
            <w:rStyle w:val="Hyperlinkki"/>
            <w:sz w:val="24"/>
            <w:szCs w:val="24"/>
          </w:rPr>
          <w:t>Seloste käsittelytoimista | Tietosuojavaltuutetun toimisto</w:t>
        </w:r>
      </w:hyperlink>
      <w:r w:rsidR="005E5D03" w:rsidRPr="000F01F6">
        <w:rPr>
          <w:sz w:val="24"/>
          <w:szCs w:val="24"/>
        </w:rPr>
        <w:t xml:space="preserve">) </w:t>
      </w:r>
    </w:p>
    <w:p w14:paraId="085201E4" w14:textId="75047382" w:rsidR="008637A7" w:rsidRPr="000F01F6" w:rsidRDefault="008637A7">
      <w:pPr>
        <w:pStyle w:val="Luettelokappale"/>
        <w:numPr>
          <w:ilvl w:val="0"/>
          <w:numId w:val="14"/>
        </w:numPr>
        <w:spacing w:after="0" w:line="360" w:lineRule="auto"/>
        <w:rPr>
          <w:rFonts w:cs="Arial"/>
          <w:sz w:val="24"/>
          <w:szCs w:val="24"/>
        </w:rPr>
      </w:pPr>
      <w:r w:rsidRPr="000F01F6">
        <w:rPr>
          <w:rFonts w:cs="Arial"/>
          <w:sz w:val="24"/>
          <w:szCs w:val="24"/>
        </w:rPr>
        <w:t>Riskienhallintasuunnitelma</w:t>
      </w:r>
    </w:p>
    <w:p w14:paraId="362C3BCF" w14:textId="01982EC9" w:rsidR="00C21955" w:rsidRPr="000F01F6" w:rsidRDefault="00C21955">
      <w:pPr>
        <w:pStyle w:val="Luettelokappale"/>
        <w:numPr>
          <w:ilvl w:val="0"/>
          <w:numId w:val="13"/>
        </w:numPr>
        <w:spacing w:after="0" w:line="360" w:lineRule="auto"/>
        <w:rPr>
          <w:rFonts w:cs="Arial"/>
          <w:sz w:val="24"/>
          <w:szCs w:val="24"/>
        </w:rPr>
      </w:pPr>
      <w:r w:rsidRPr="000F01F6">
        <w:rPr>
          <w:rFonts w:cs="Arial"/>
          <w:sz w:val="24"/>
          <w:szCs w:val="24"/>
        </w:rPr>
        <w:t>Liiketoiminnan jatkuvuussuunnitelma</w:t>
      </w:r>
    </w:p>
    <w:p w14:paraId="1D7A9D7F" w14:textId="30F1A4FA" w:rsidR="0020322E" w:rsidRPr="000F01F6" w:rsidRDefault="009648D7">
      <w:pPr>
        <w:pStyle w:val="Luettelokappale"/>
        <w:numPr>
          <w:ilvl w:val="0"/>
          <w:numId w:val="13"/>
        </w:numPr>
        <w:spacing w:after="0" w:line="360" w:lineRule="auto"/>
        <w:rPr>
          <w:rFonts w:cs="Arial"/>
          <w:sz w:val="24"/>
          <w:szCs w:val="24"/>
        </w:rPr>
      </w:pPr>
      <w:r w:rsidRPr="000F01F6">
        <w:rPr>
          <w:rFonts w:cs="Arial"/>
          <w:sz w:val="24"/>
          <w:szCs w:val="24"/>
        </w:rPr>
        <w:t>Tietojärjestelmäpalvelun tuottajien tietoturvallisuusohjeet</w:t>
      </w:r>
    </w:p>
    <w:p w14:paraId="4C63D327" w14:textId="08750C85" w:rsidR="00EE6B19" w:rsidRPr="000F01F6" w:rsidRDefault="00EE6B19">
      <w:pPr>
        <w:pStyle w:val="Luettelokappale"/>
        <w:numPr>
          <w:ilvl w:val="0"/>
          <w:numId w:val="13"/>
        </w:numPr>
        <w:spacing w:after="0" w:line="360" w:lineRule="auto"/>
        <w:rPr>
          <w:rFonts w:cs="Arial"/>
          <w:sz w:val="24"/>
          <w:szCs w:val="24"/>
        </w:rPr>
      </w:pPr>
      <w:r w:rsidRPr="000F01F6">
        <w:rPr>
          <w:rFonts w:cs="Arial"/>
          <w:sz w:val="24"/>
          <w:szCs w:val="24"/>
        </w:rPr>
        <w:t>Muut tietoturvaohjeet (esim. etätyöhön)</w:t>
      </w:r>
    </w:p>
    <w:p w14:paraId="6A7CF23D" w14:textId="3581DD51" w:rsidR="00C21955" w:rsidRPr="000F01F6" w:rsidRDefault="00C21955">
      <w:pPr>
        <w:pStyle w:val="Luettelokappale"/>
        <w:numPr>
          <w:ilvl w:val="0"/>
          <w:numId w:val="13"/>
        </w:numPr>
        <w:spacing w:after="0" w:line="360" w:lineRule="auto"/>
        <w:rPr>
          <w:rFonts w:cs="Arial"/>
          <w:sz w:val="24"/>
          <w:szCs w:val="24"/>
        </w:rPr>
      </w:pPr>
      <w:r w:rsidRPr="000F01F6">
        <w:rPr>
          <w:rFonts w:cs="Arial"/>
          <w:sz w:val="24"/>
          <w:szCs w:val="24"/>
        </w:rPr>
        <w:t>Muita tietoturvaan liittyviä asiakirjoja / suunnitelmia</w:t>
      </w:r>
    </w:p>
    <w:p w14:paraId="52143CF9" w14:textId="77777777" w:rsidR="008637A7" w:rsidRPr="000F01F6" w:rsidRDefault="008637A7" w:rsidP="008637A7">
      <w:pPr>
        <w:spacing w:after="0" w:line="360" w:lineRule="auto"/>
        <w:rPr>
          <w:rFonts w:cs="Arial"/>
          <w:sz w:val="24"/>
          <w:szCs w:val="24"/>
        </w:rPr>
      </w:pPr>
    </w:p>
    <w:p w14:paraId="2F8A6807" w14:textId="205D5B34" w:rsidR="00C21955" w:rsidRPr="000F01F6" w:rsidRDefault="00381006" w:rsidP="003109F4">
      <w:pPr>
        <w:spacing w:after="0" w:line="360" w:lineRule="auto"/>
        <w:rPr>
          <w:rFonts w:cs="Arial"/>
          <w:sz w:val="24"/>
          <w:szCs w:val="24"/>
        </w:rPr>
      </w:pPr>
      <w:r w:rsidRPr="000F01F6">
        <w:rPr>
          <w:rFonts w:cs="Arial"/>
          <w:sz w:val="24"/>
          <w:szCs w:val="24"/>
        </w:rPr>
        <w:t xml:space="preserve">Tietosuojavastaavana ja varahenkilönä toimivat: </w:t>
      </w:r>
      <w:r w:rsidRPr="000F01F6">
        <w:rPr>
          <w:rFonts w:cs="Arial"/>
          <w:color w:val="4472C4" w:themeColor="accent1"/>
          <w:sz w:val="24"/>
          <w:szCs w:val="24"/>
        </w:rPr>
        <w:t>nimi</w:t>
      </w:r>
      <w:r w:rsidRPr="000F01F6">
        <w:rPr>
          <w:rFonts w:cs="Arial"/>
          <w:color w:val="0070C0"/>
          <w:sz w:val="24"/>
          <w:szCs w:val="24"/>
        </w:rPr>
        <w:t xml:space="preserve"> </w:t>
      </w:r>
      <w:r w:rsidRPr="000F01F6">
        <w:rPr>
          <w:rFonts w:cs="Arial"/>
          <w:sz w:val="24"/>
          <w:szCs w:val="24"/>
        </w:rPr>
        <w:t xml:space="preserve">ja </w:t>
      </w:r>
      <w:r w:rsidRPr="000F01F6">
        <w:rPr>
          <w:rFonts w:cs="Arial"/>
          <w:color w:val="4472C4" w:themeColor="accent1"/>
          <w:sz w:val="24"/>
          <w:szCs w:val="24"/>
        </w:rPr>
        <w:t>nimi</w:t>
      </w:r>
    </w:p>
    <w:p w14:paraId="3AB686D3" w14:textId="77777777" w:rsidR="00381006" w:rsidRPr="000F01F6" w:rsidRDefault="00381006" w:rsidP="003109F4">
      <w:pPr>
        <w:spacing w:after="0" w:line="360" w:lineRule="auto"/>
        <w:rPr>
          <w:rFonts w:cs="Arial"/>
          <w:sz w:val="24"/>
          <w:szCs w:val="24"/>
        </w:rPr>
      </w:pPr>
    </w:p>
    <w:p w14:paraId="5F452F16" w14:textId="04AD55DC" w:rsidR="0076204E" w:rsidRPr="000F01F6" w:rsidRDefault="0076204E" w:rsidP="009A59AF">
      <w:pPr>
        <w:pStyle w:val="Otsikko1"/>
        <w:spacing w:before="0" w:after="0" w:line="360" w:lineRule="auto"/>
        <w:rPr>
          <w:rFonts w:cs="Arial"/>
          <w:color w:val="auto"/>
          <w:sz w:val="32"/>
        </w:rPr>
      </w:pPr>
      <w:bookmarkStart w:id="4" w:name="_Toc124442292"/>
      <w:r w:rsidRPr="000F01F6">
        <w:rPr>
          <w:rFonts w:cs="Arial"/>
          <w:color w:val="auto"/>
          <w:sz w:val="32"/>
        </w:rPr>
        <w:t xml:space="preserve">4. </w:t>
      </w:r>
      <w:r w:rsidR="000F6EE9" w:rsidRPr="000F01F6">
        <w:rPr>
          <w:rFonts w:cs="Arial"/>
          <w:color w:val="auto"/>
          <w:sz w:val="32"/>
        </w:rPr>
        <w:t>Menettelyt virhe- ja ongelmatilanteissa sekä jatkuvuudenhallinta</w:t>
      </w:r>
      <w:bookmarkEnd w:id="4"/>
    </w:p>
    <w:p w14:paraId="623106E3" w14:textId="14BC1C6A" w:rsidR="009F206C" w:rsidRPr="000F01F6" w:rsidRDefault="009F206C" w:rsidP="003109F4">
      <w:pPr>
        <w:pStyle w:val="NormaaliWWW"/>
        <w:shd w:val="clear" w:color="auto" w:fill="FFFFFF"/>
        <w:spacing w:before="150" w:beforeAutospacing="0" w:after="0" w:afterAutospacing="0" w:line="360" w:lineRule="auto"/>
        <w:rPr>
          <w:rFonts w:ascii="Arial" w:hAnsi="Arial" w:cs="Arial"/>
          <w:color w:val="4472C4" w:themeColor="accent1"/>
        </w:rPr>
      </w:pPr>
      <w:r w:rsidRPr="000F01F6">
        <w:rPr>
          <w:rFonts w:ascii="Arial" w:hAnsi="Arial" w:cs="Arial"/>
          <w:color w:val="4472C4" w:themeColor="accent1"/>
        </w:rPr>
        <w:t xml:space="preserve">Tähän kohtaan kasataan toimintaohjeet ja vastuut virhe- ja ongelmatilanteiden varalta. </w:t>
      </w:r>
      <w:r w:rsidR="00404A74" w:rsidRPr="000F01F6">
        <w:rPr>
          <w:rFonts w:ascii="Arial" w:hAnsi="Arial" w:cs="Arial"/>
          <w:color w:val="4472C4" w:themeColor="accent1"/>
        </w:rPr>
        <w:t xml:space="preserve">Yritykseltä tulee löytyä </w:t>
      </w:r>
      <w:r w:rsidR="002D6399" w:rsidRPr="000F01F6">
        <w:rPr>
          <w:rFonts w:ascii="Arial" w:hAnsi="Arial" w:cs="Arial"/>
          <w:color w:val="4472C4" w:themeColor="accent1"/>
        </w:rPr>
        <w:t xml:space="preserve">selkeät toimintatavat ja vastuut tällaisten tilanteiden </w:t>
      </w:r>
      <w:r w:rsidR="00984F33" w:rsidRPr="000F01F6">
        <w:rPr>
          <w:rFonts w:ascii="Arial" w:hAnsi="Arial" w:cs="Arial"/>
          <w:color w:val="4472C4" w:themeColor="accent1"/>
        </w:rPr>
        <w:t>havainnointiin, tiedottamiseen, korjaamiseen</w:t>
      </w:r>
      <w:r w:rsidR="00031FFB" w:rsidRPr="000F01F6">
        <w:rPr>
          <w:rFonts w:ascii="Arial" w:hAnsi="Arial" w:cs="Arial"/>
          <w:color w:val="4472C4" w:themeColor="accent1"/>
        </w:rPr>
        <w:t xml:space="preserve"> ja toipumiseen. </w:t>
      </w:r>
      <w:r w:rsidRPr="000F01F6">
        <w:rPr>
          <w:rFonts w:ascii="Arial" w:hAnsi="Arial" w:cs="Arial"/>
          <w:color w:val="4472C4" w:themeColor="accent1"/>
        </w:rPr>
        <w:t>Jos sinulla on jo ohjeistus jonkin alla mainitun tilanteen varalle, voit viitata siihen ohjeistukseen.</w:t>
      </w:r>
    </w:p>
    <w:p w14:paraId="74C9BE8C" w14:textId="21916734" w:rsidR="00620468" w:rsidRPr="000F01F6" w:rsidRDefault="00620468" w:rsidP="003109F4">
      <w:pPr>
        <w:pStyle w:val="NormaaliWWW"/>
        <w:shd w:val="clear" w:color="auto" w:fill="FFFFFF"/>
        <w:spacing w:before="150" w:beforeAutospacing="0" w:after="0" w:afterAutospacing="0" w:line="360" w:lineRule="auto"/>
        <w:rPr>
          <w:rFonts w:ascii="Arial" w:hAnsi="Arial" w:cs="Arial"/>
        </w:rPr>
      </w:pPr>
      <w:r w:rsidRPr="000F01F6">
        <w:rPr>
          <w:rFonts w:ascii="Arial" w:hAnsi="Arial" w:cs="Arial"/>
        </w:rPr>
        <w:t>Poikkeustilanteisiin varautumisessa ja jatkuvuuden suunnittelussa noudatetaan seuraavia toimintatapoja: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9F397E" w:rsidRPr="000F01F6" w14:paraId="4EF9700C" w14:textId="77777777" w:rsidTr="00552EFE">
        <w:tc>
          <w:tcPr>
            <w:tcW w:w="3397" w:type="dxa"/>
          </w:tcPr>
          <w:p w14:paraId="39936C98" w14:textId="77777777" w:rsidR="009F397E" w:rsidRPr="000F01F6" w:rsidRDefault="009F397E" w:rsidP="00590589">
            <w:pPr>
              <w:pStyle w:val="NormaaliWWW"/>
              <w:spacing w:before="150" w:beforeAutospacing="0" w:after="0" w:afterAutospacing="0" w:line="360" w:lineRule="auto"/>
              <w:rPr>
                <w:rFonts w:ascii="Arial" w:hAnsi="Arial" w:cs="Arial"/>
                <w:color w:val="000000" w:themeColor="text1"/>
              </w:rPr>
            </w:pPr>
            <w:r w:rsidRPr="000F01F6">
              <w:rPr>
                <w:rFonts w:ascii="Arial" w:hAnsi="Arial" w:cs="Arial"/>
                <w:color w:val="000000" w:themeColor="text1"/>
              </w:rPr>
              <w:lastRenderedPageBreak/>
              <w:t>Aihepiiriin kuuluvat suunnitelmat</w:t>
            </w:r>
          </w:p>
        </w:tc>
        <w:tc>
          <w:tcPr>
            <w:tcW w:w="6231" w:type="dxa"/>
          </w:tcPr>
          <w:p w14:paraId="67B9E79F" w14:textId="77777777" w:rsidR="009F397E" w:rsidRPr="000F01F6" w:rsidRDefault="009F397E" w:rsidP="002D6954">
            <w:pPr>
              <w:pStyle w:val="NormaaliWWW"/>
              <w:numPr>
                <w:ilvl w:val="0"/>
                <w:numId w:val="15"/>
              </w:numPr>
              <w:spacing w:before="0" w:beforeAutospacing="0" w:after="0" w:afterAutospacing="0" w:line="360" w:lineRule="auto"/>
              <w:rPr>
                <w:rFonts w:ascii="Arial" w:hAnsi="Arial" w:cs="Arial"/>
                <w:color w:val="000000" w:themeColor="text1"/>
              </w:rPr>
            </w:pPr>
            <w:r w:rsidRPr="000F01F6">
              <w:rPr>
                <w:rFonts w:ascii="Arial" w:hAnsi="Arial" w:cs="Arial"/>
                <w:color w:val="000000" w:themeColor="text1"/>
              </w:rPr>
              <w:t>Liiketoiminnan jatkuvuussuunnitelma</w:t>
            </w:r>
          </w:p>
          <w:p w14:paraId="61F7A7E2" w14:textId="77777777" w:rsidR="009F397E" w:rsidRPr="000F01F6" w:rsidRDefault="009F397E" w:rsidP="002D6954">
            <w:pPr>
              <w:pStyle w:val="NormaaliWWW"/>
              <w:numPr>
                <w:ilvl w:val="0"/>
                <w:numId w:val="15"/>
              </w:numPr>
              <w:spacing w:before="0" w:beforeAutospacing="0" w:after="0" w:afterAutospacing="0" w:line="360" w:lineRule="auto"/>
              <w:rPr>
                <w:rFonts w:ascii="Arial" w:hAnsi="Arial" w:cs="Arial"/>
                <w:color w:val="000000" w:themeColor="text1"/>
              </w:rPr>
            </w:pPr>
            <w:r w:rsidRPr="000F01F6">
              <w:rPr>
                <w:rFonts w:ascii="Arial" w:hAnsi="Arial" w:cs="Arial"/>
                <w:color w:val="000000" w:themeColor="text1"/>
              </w:rPr>
              <w:t>Palautumissuunnitelma</w:t>
            </w:r>
          </w:p>
          <w:p w14:paraId="49E7717C" w14:textId="37B83F3A" w:rsidR="009F397E" w:rsidRPr="000F01F6" w:rsidRDefault="009F397E" w:rsidP="002D6954">
            <w:pPr>
              <w:pStyle w:val="NormaaliWWW"/>
              <w:numPr>
                <w:ilvl w:val="0"/>
                <w:numId w:val="15"/>
              </w:numPr>
              <w:spacing w:before="0" w:beforeAutospacing="0" w:after="0" w:afterAutospacing="0" w:line="360" w:lineRule="auto"/>
              <w:rPr>
                <w:rFonts w:ascii="Arial" w:hAnsi="Arial" w:cs="Arial"/>
                <w:color w:val="000000" w:themeColor="text1"/>
              </w:rPr>
            </w:pPr>
            <w:r w:rsidRPr="000F01F6">
              <w:rPr>
                <w:rFonts w:ascii="Arial" w:hAnsi="Arial" w:cs="Arial"/>
                <w:color w:val="000000" w:themeColor="text1"/>
              </w:rPr>
              <w:t xml:space="preserve">Muut mahdolliset </w:t>
            </w:r>
            <w:r w:rsidR="00BE2030" w:rsidRPr="000F01F6">
              <w:rPr>
                <w:rFonts w:ascii="Arial" w:hAnsi="Arial" w:cs="Arial"/>
                <w:color w:val="000000" w:themeColor="text1"/>
              </w:rPr>
              <w:t xml:space="preserve">jatkuvuuteen, toipumiseen ja </w:t>
            </w:r>
            <w:r w:rsidR="001B5E26" w:rsidRPr="000F01F6">
              <w:rPr>
                <w:rFonts w:ascii="Arial" w:hAnsi="Arial" w:cs="Arial"/>
                <w:color w:val="000000" w:themeColor="text1"/>
              </w:rPr>
              <w:t xml:space="preserve">varautumiseen liittyvät </w:t>
            </w:r>
            <w:r w:rsidRPr="000F01F6">
              <w:rPr>
                <w:rFonts w:ascii="Arial" w:hAnsi="Arial" w:cs="Arial"/>
                <w:color w:val="000000" w:themeColor="text1"/>
              </w:rPr>
              <w:t>suunnitelmat</w:t>
            </w:r>
          </w:p>
        </w:tc>
      </w:tr>
      <w:tr w:rsidR="009F397E" w:rsidRPr="000F01F6" w14:paraId="597B0EF0" w14:textId="77777777" w:rsidTr="00552EFE">
        <w:tc>
          <w:tcPr>
            <w:tcW w:w="3397" w:type="dxa"/>
          </w:tcPr>
          <w:p w14:paraId="524C5992" w14:textId="77777777" w:rsidR="009F397E" w:rsidRPr="000F01F6" w:rsidRDefault="009F397E" w:rsidP="00590589">
            <w:pPr>
              <w:pStyle w:val="NormaaliWWW"/>
              <w:spacing w:before="150" w:beforeAutospacing="0" w:after="0" w:afterAutospacing="0" w:line="360" w:lineRule="auto"/>
              <w:rPr>
                <w:rFonts w:ascii="Arial" w:hAnsi="Arial" w:cs="Arial"/>
                <w:color w:val="000000" w:themeColor="text1"/>
              </w:rPr>
            </w:pPr>
            <w:r w:rsidRPr="000F01F6">
              <w:rPr>
                <w:rFonts w:ascii="Arial" w:hAnsi="Arial" w:cs="Arial"/>
                <w:color w:val="000000" w:themeColor="text1"/>
              </w:rPr>
              <w:t>Käytännön harjoittelu ja valmiustoiminta</w:t>
            </w:r>
          </w:p>
        </w:tc>
        <w:tc>
          <w:tcPr>
            <w:tcW w:w="6231" w:type="dxa"/>
          </w:tcPr>
          <w:p w14:paraId="56150E61" w14:textId="7B7B25A2" w:rsidR="009F397E" w:rsidRPr="000F01F6" w:rsidRDefault="009F397E" w:rsidP="00764E78">
            <w:pPr>
              <w:pStyle w:val="NormaaliWWW"/>
              <w:numPr>
                <w:ilvl w:val="0"/>
                <w:numId w:val="16"/>
              </w:numPr>
              <w:spacing w:before="0" w:beforeAutospacing="0" w:after="0" w:afterAutospacing="0" w:line="360" w:lineRule="auto"/>
              <w:rPr>
                <w:rFonts w:ascii="Arial" w:hAnsi="Arial" w:cs="Arial"/>
                <w:color w:val="000000" w:themeColor="text1"/>
              </w:rPr>
            </w:pPr>
            <w:r w:rsidRPr="000F01F6">
              <w:rPr>
                <w:rFonts w:ascii="Arial" w:hAnsi="Arial" w:cs="Arial"/>
                <w:color w:val="000000" w:themeColor="text1"/>
              </w:rPr>
              <w:t>Miten poikkeustilanteita harjoitellaan ja kuinka usein</w:t>
            </w:r>
            <w:r w:rsidR="0019468A" w:rsidRPr="000F01F6">
              <w:rPr>
                <w:rFonts w:ascii="Arial" w:hAnsi="Arial" w:cs="Arial"/>
                <w:color w:val="000000" w:themeColor="text1"/>
              </w:rPr>
              <w:t xml:space="preserve"> (</w:t>
            </w:r>
            <w:r w:rsidR="004D51E4" w:rsidRPr="000F01F6">
              <w:rPr>
                <w:rFonts w:ascii="Arial" w:hAnsi="Arial" w:cs="Arial"/>
                <w:color w:val="000000" w:themeColor="text1"/>
              </w:rPr>
              <w:t>esim. kerran vuodessa)</w:t>
            </w:r>
          </w:p>
          <w:p w14:paraId="1975DBB9" w14:textId="2EC7578E" w:rsidR="009F397E" w:rsidRPr="000F01F6" w:rsidRDefault="009F397E" w:rsidP="00764E78">
            <w:pPr>
              <w:pStyle w:val="NormaaliWWW"/>
              <w:numPr>
                <w:ilvl w:val="0"/>
                <w:numId w:val="16"/>
              </w:numPr>
              <w:spacing w:before="0" w:beforeAutospacing="0" w:after="0" w:afterAutospacing="0" w:line="360" w:lineRule="auto"/>
              <w:rPr>
                <w:rFonts w:ascii="Arial" w:hAnsi="Arial" w:cs="Arial"/>
                <w:color w:val="000000" w:themeColor="text1"/>
              </w:rPr>
            </w:pPr>
            <w:r w:rsidRPr="000F01F6">
              <w:rPr>
                <w:rFonts w:ascii="Arial" w:hAnsi="Arial" w:cs="Arial"/>
                <w:color w:val="000000" w:themeColor="text1"/>
              </w:rPr>
              <w:t>Kenen vastuulla poikkeamista ilmoittaminen on ja kuka niihin reagoi</w:t>
            </w:r>
          </w:p>
        </w:tc>
      </w:tr>
      <w:tr w:rsidR="009F397E" w:rsidRPr="000F01F6" w14:paraId="07B53DEF" w14:textId="77777777" w:rsidTr="00552EFE">
        <w:tc>
          <w:tcPr>
            <w:tcW w:w="3397" w:type="dxa"/>
          </w:tcPr>
          <w:p w14:paraId="60F90482" w14:textId="77777777" w:rsidR="009F397E" w:rsidRPr="000F01F6" w:rsidRDefault="009F397E" w:rsidP="00590589">
            <w:pPr>
              <w:pStyle w:val="NormaaliWWW"/>
              <w:spacing w:before="150" w:beforeAutospacing="0" w:after="0" w:afterAutospacing="0" w:line="360" w:lineRule="auto"/>
              <w:rPr>
                <w:rFonts w:ascii="Arial" w:hAnsi="Arial" w:cs="Arial"/>
                <w:color w:val="000000" w:themeColor="text1"/>
              </w:rPr>
            </w:pPr>
            <w:r w:rsidRPr="000F01F6">
              <w:rPr>
                <w:rFonts w:ascii="Arial" w:hAnsi="Arial" w:cs="Arial"/>
                <w:color w:val="000000" w:themeColor="text1"/>
              </w:rPr>
              <w:t>Ohjeistukset</w:t>
            </w:r>
          </w:p>
        </w:tc>
        <w:tc>
          <w:tcPr>
            <w:tcW w:w="6231" w:type="dxa"/>
          </w:tcPr>
          <w:p w14:paraId="4C2EE65D" w14:textId="77777777" w:rsidR="009F397E" w:rsidRPr="000F01F6" w:rsidRDefault="009F397E">
            <w:pPr>
              <w:pStyle w:val="NormaaliWWW"/>
              <w:numPr>
                <w:ilvl w:val="0"/>
                <w:numId w:val="15"/>
              </w:numPr>
              <w:spacing w:before="150" w:beforeAutospacing="0" w:after="0" w:afterAutospacing="0" w:line="360" w:lineRule="auto"/>
              <w:rPr>
                <w:rFonts w:ascii="Arial" w:hAnsi="Arial" w:cs="Arial"/>
                <w:color w:val="000000" w:themeColor="text1"/>
              </w:rPr>
            </w:pPr>
            <w:r w:rsidRPr="000F01F6">
              <w:rPr>
                <w:rFonts w:ascii="Arial" w:hAnsi="Arial" w:cs="Arial"/>
                <w:color w:val="000000" w:themeColor="text1"/>
              </w:rPr>
              <w:t>Ohjeistukset poikkeustilanteiden varalle</w:t>
            </w:r>
          </w:p>
          <w:p w14:paraId="6EBDF036" w14:textId="2FC86842" w:rsidR="009F397E" w:rsidRPr="000F01F6" w:rsidRDefault="009F397E">
            <w:pPr>
              <w:pStyle w:val="NormaaliWWW"/>
              <w:numPr>
                <w:ilvl w:val="0"/>
                <w:numId w:val="15"/>
              </w:numPr>
              <w:spacing w:before="150" w:beforeAutospacing="0" w:after="0" w:afterAutospacing="0" w:line="360" w:lineRule="auto"/>
              <w:rPr>
                <w:rFonts w:ascii="Arial" w:hAnsi="Arial" w:cs="Arial"/>
                <w:color w:val="000000" w:themeColor="text1"/>
              </w:rPr>
            </w:pPr>
            <w:r w:rsidRPr="000F01F6">
              <w:rPr>
                <w:rFonts w:ascii="Arial" w:hAnsi="Arial" w:cs="Arial"/>
                <w:color w:val="000000" w:themeColor="text1"/>
              </w:rPr>
              <w:t>Mistä ohjeet löytyvät</w:t>
            </w:r>
          </w:p>
        </w:tc>
      </w:tr>
      <w:tr w:rsidR="00CD65A2" w:rsidRPr="000F01F6" w14:paraId="228F55C3" w14:textId="77777777" w:rsidTr="00552EFE">
        <w:tc>
          <w:tcPr>
            <w:tcW w:w="3397" w:type="dxa"/>
          </w:tcPr>
          <w:p w14:paraId="6B188048" w14:textId="4B583C88" w:rsidR="00CD65A2" w:rsidRPr="000F01F6" w:rsidRDefault="00CD65A2" w:rsidP="00CD65A2">
            <w:pPr>
              <w:pStyle w:val="NormaaliWWW"/>
              <w:spacing w:before="150" w:beforeAutospacing="0" w:after="0" w:afterAutospacing="0" w:line="360" w:lineRule="auto"/>
              <w:rPr>
                <w:rFonts w:ascii="Arial" w:hAnsi="Arial" w:cs="Arial"/>
                <w:color w:val="000000" w:themeColor="text1"/>
              </w:rPr>
            </w:pPr>
            <w:r w:rsidRPr="000F01F6">
              <w:rPr>
                <w:rFonts w:ascii="Arial" w:hAnsi="Arial" w:cs="Arial"/>
                <w:color w:val="000000" w:themeColor="text1"/>
              </w:rPr>
              <w:t>Tietojärjestelmähäiriöistä toipumiseen liittyvät hankinnat</w:t>
            </w:r>
          </w:p>
        </w:tc>
        <w:tc>
          <w:tcPr>
            <w:tcW w:w="6231" w:type="dxa"/>
          </w:tcPr>
          <w:p w14:paraId="25FE299E" w14:textId="0921F61C" w:rsidR="00CD65A2" w:rsidRPr="000F01F6" w:rsidRDefault="00CD65A2" w:rsidP="00CD65A2">
            <w:pPr>
              <w:pStyle w:val="NormaaliWWW"/>
              <w:numPr>
                <w:ilvl w:val="0"/>
                <w:numId w:val="15"/>
              </w:numPr>
              <w:spacing w:before="150" w:beforeAutospacing="0" w:after="0" w:afterAutospacing="0" w:line="360" w:lineRule="auto"/>
              <w:rPr>
                <w:rFonts w:ascii="Arial" w:hAnsi="Arial" w:cs="Arial"/>
                <w:color w:val="000000" w:themeColor="text1"/>
              </w:rPr>
            </w:pPr>
            <w:r w:rsidRPr="000F01F6">
              <w:rPr>
                <w:rFonts w:ascii="Arial" w:hAnsi="Arial" w:cs="Arial"/>
                <w:color w:val="000000" w:themeColor="text1"/>
              </w:rPr>
              <w:t>Mahdolliset hankinnat liittyen tietojärjestelmähäiriöistä toipumiseen</w:t>
            </w:r>
          </w:p>
        </w:tc>
      </w:tr>
      <w:tr w:rsidR="00CD65A2" w:rsidRPr="000F01F6" w14:paraId="30AEDA46" w14:textId="77777777" w:rsidTr="00552EFE">
        <w:tc>
          <w:tcPr>
            <w:tcW w:w="3397" w:type="dxa"/>
          </w:tcPr>
          <w:p w14:paraId="0C924110" w14:textId="5BBABE33" w:rsidR="00CD65A2" w:rsidRPr="000F01F6" w:rsidRDefault="00CD65A2" w:rsidP="00CD65A2">
            <w:pPr>
              <w:pStyle w:val="NormaaliWWW"/>
              <w:spacing w:before="150" w:beforeAutospacing="0" w:after="0" w:afterAutospacing="0" w:line="360" w:lineRule="auto"/>
              <w:rPr>
                <w:rFonts w:ascii="Arial" w:hAnsi="Arial" w:cs="Arial"/>
                <w:color w:val="000000" w:themeColor="text1"/>
              </w:rPr>
            </w:pPr>
            <w:r w:rsidRPr="000F01F6">
              <w:rPr>
                <w:rFonts w:ascii="Arial" w:hAnsi="Arial" w:cs="Arial"/>
                <w:color w:val="000000" w:themeColor="text1"/>
              </w:rPr>
              <w:t>Normaalista poikkeavat olosuhteet, lyhyt- ja pitkäkestoiset häiriöt, poikkeusolosuhteet</w:t>
            </w:r>
          </w:p>
        </w:tc>
        <w:tc>
          <w:tcPr>
            <w:tcW w:w="6231" w:type="dxa"/>
          </w:tcPr>
          <w:p w14:paraId="75900222" w14:textId="3DAA4FAC" w:rsidR="00CD65A2" w:rsidRPr="000F01F6" w:rsidRDefault="00CD65A2" w:rsidP="00CD65A2">
            <w:pPr>
              <w:pStyle w:val="NormaaliWWW"/>
              <w:numPr>
                <w:ilvl w:val="0"/>
                <w:numId w:val="18"/>
              </w:numPr>
              <w:spacing w:before="150" w:beforeAutospacing="0" w:after="0" w:afterAutospacing="0" w:line="360" w:lineRule="auto"/>
              <w:rPr>
                <w:rFonts w:ascii="Arial" w:hAnsi="Arial" w:cs="Arial"/>
                <w:color w:val="000000" w:themeColor="text1"/>
              </w:rPr>
            </w:pPr>
            <w:r w:rsidRPr="000F01F6">
              <w:rPr>
                <w:rFonts w:ascii="Arial" w:hAnsi="Arial" w:cs="Arial"/>
                <w:color w:val="000000" w:themeColor="text1"/>
              </w:rPr>
              <w:t>Mahdolliset poikkeustilanteet ja häiriöt ja miten niissä toimitaan</w:t>
            </w:r>
          </w:p>
        </w:tc>
      </w:tr>
      <w:tr w:rsidR="00CD65A2" w:rsidRPr="000F01F6" w14:paraId="4FD49E0A" w14:textId="77777777" w:rsidTr="00552EFE">
        <w:tc>
          <w:tcPr>
            <w:tcW w:w="3397" w:type="dxa"/>
          </w:tcPr>
          <w:p w14:paraId="5CD70ED8" w14:textId="71FB5213" w:rsidR="00CD65A2" w:rsidRPr="000F01F6" w:rsidRDefault="00CD65A2" w:rsidP="00CD65A2">
            <w:pPr>
              <w:pStyle w:val="NormaaliWWW"/>
              <w:spacing w:before="150" w:beforeAutospacing="0" w:after="0" w:afterAutospacing="0" w:line="360" w:lineRule="auto"/>
              <w:rPr>
                <w:rFonts w:ascii="Arial" w:hAnsi="Arial" w:cs="Arial"/>
                <w:color w:val="000000" w:themeColor="text1"/>
              </w:rPr>
            </w:pPr>
            <w:r w:rsidRPr="000F01F6">
              <w:rPr>
                <w:rFonts w:ascii="Arial" w:hAnsi="Arial" w:cs="Arial"/>
                <w:color w:val="000000" w:themeColor="text1"/>
              </w:rPr>
              <w:t>Varautuminen toimintaan poikkeustilanteissa ilman tietojärjestelmiä ja/tai alusta- ja verkkopalveluita</w:t>
            </w:r>
          </w:p>
        </w:tc>
        <w:tc>
          <w:tcPr>
            <w:tcW w:w="6231" w:type="dxa"/>
          </w:tcPr>
          <w:p w14:paraId="4161610A" w14:textId="3E168081" w:rsidR="00CD65A2" w:rsidRPr="000F01F6" w:rsidRDefault="00CD65A2" w:rsidP="00CD65A2">
            <w:pPr>
              <w:pStyle w:val="NormaaliWWW"/>
              <w:numPr>
                <w:ilvl w:val="0"/>
                <w:numId w:val="17"/>
              </w:numPr>
              <w:spacing w:before="150" w:beforeAutospacing="0" w:after="0" w:afterAutospacing="0" w:line="360" w:lineRule="auto"/>
              <w:rPr>
                <w:rFonts w:ascii="Arial" w:hAnsi="Arial" w:cs="Arial"/>
                <w:color w:val="000000" w:themeColor="text1"/>
              </w:rPr>
            </w:pPr>
            <w:r w:rsidRPr="000F01F6">
              <w:rPr>
                <w:rFonts w:ascii="Arial" w:hAnsi="Arial" w:cs="Arial"/>
                <w:color w:val="000000" w:themeColor="text1"/>
              </w:rPr>
              <w:t>Miten toimitaan, jos tietojärjestelmät ja yrityksen toiminnalle tarpeelliset palvelut eivät toimi</w:t>
            </w:r>
          </w:p>
        </w:tc>
      </w:tr>
      <w:tr w:rsidR="00447539" w:rsidRPr="000F01F6" w14:paraId="36C70BCD" w14:textId="77777777" w:rsidTr="00552EFE">
        <w:tc>
          <w:tcPr>
            <w:tcW w:w="3397" w:type="dxa"/>
          </w:tcPr>
          <w:p w14:paraId="2F245F8C" w14:textId="07C2BDEB" w:rsidR="00447539" w:rsidRPr="000F01F6" w:rsidRDefault="00447539" w:rsidP="00CD65A2">
            <w:pPr>
              <w:pStyle w:val="NormaaliWWW"/>
              <w:spacing w:before="150" w:beforeAutospacing="0" w:after="0" w:afterAutospacing="0" w:line="360" w:lineRule="auto"/>
              <w:rPr>
                <w:rFonts w:ascii="Arial" w:hAnsi="Arial" w:cs="Arial"/>
                <w:color w:val="000000" w:themeColor="text1"/>
              </w:rPr>
            </w:pPr>
            <w:r w:rsidRPr="000F01F6">
              <w:rPr>
                <w:rFonts w:ascii="Arial" w:hAnsi="Arial" w:cs="Arial"/>
                <w:color w:val="000000" w:themeColor="text1"/>
              </w:rPr>
              <w:t>Tietojärjestelmien kriittisyysluokitukset ja niiden mahdolliset vaikutukset varautumisen toteuttamisen käytäntöihin</w:t>
            </w:r>
          </w:p>
        </w:tc>
        <w:tc>
          <w:tcPr>
            <w:tcW w:w="6231" w:type="dxa"/>
          </w:tcPr>
          <w:p w14:paraId="77FBA028" w14:textId="77777777" w:rsidR="00447539" w:rsidRPr="000F01F6" w:rsidRDefault="005B426A" w:rsidP="00CD65A2">
            <w:pPr>
              <w:pStyle w:val="NormaaliWWW"/>
              <w:numPr>
                <w:ilvl w:val="0"/>
                <w:numId w:val="17"/>
              </w:numPr>
              <w:spacing w:before="150" w:beforeAutospacing="0" w:after="0" w:afterAutospacing="0" w:line="360" w:lineRule="auto"/>
              <w:rPr>
                <w:rFonts w:ascii="Arial" w:hAnsi="Arial" w:cs="Arial"/>
                <w:color w:val="000000" w:themeColor="text1"/>
              </w:rPr>
            </w:pPr>
            <w:r w:rsidRPr="000F01F6">
              <w:rPr>
                <w:rFonts w:ascii="Arial" w:hAnsi="Arial" w:cs="Arial"/>
                <w:color w:val="000000" w:themeColor="text1"/>
              </w:rPr>
              <w:t xml:space="preserve">Tunnista </w:t>
            </w:r>
            <w:r w:rsidR="00A35D62" w:rsidRPr="000F01F6">
              <w:rPr>
                <w:rFonts w:ascii="Arial" w:hAnsi="Arial" w:cs="Arial"/>
                <w:color w:val="000000" w:themeColor="text1"/>
              </w:rPr>
              <w:t xml:space="preserve">potilas- ja asiakasturvallisuuden </w:t>
            </w:r>
            <w:r w:rsidRPr="000F01F6">
              <w:rPr>
                <w:rFonts w:ascii="Arial" w:hAnsi="Arial" w:cs="Arial"/>
                <w:color w:val="000000" w:themeColor="text1"/>
              </w:rPr>
              <w:t>kannalta kriittisimmät tietojärjestelmät</w:t>
            </w:r>
            <w:r w:rsidR="006A7F63" w:rsidRPr="000F01F6">
              <w:rPr>
                <w:rFonts w:ascii="Arial" w:hAnsi="Arial" w:cs="Arial"/>
                <w:color w:val="000000" w:themeColor="text1"/>
              </w:rPr>
              <w:t xml:space="preserve"> ja </w:t>
            </w:r>
            <w:r w:rsidR="00566C18" w:rsidRPr="000F01F6">
              <w:rPr>
                <w:rFonts w:ascii="Arial" w:hAnsi="Arial" w:cs="Arial"/>
                <w:color w:val="000000" w:themeColor="text1"/>
              </w:rPr>
              <w:t>niiden toimivuuden kannalta tärkeät muut resurssit, kuten laitteet.</w:t>
            </w:r>
          </w:p>
          <w:p w14:paraId="21723E26" w14:textId="0C833B1D" w:rsidR="0093790C" w:rsidRPr="000F01F6" w:rsidRDefault="0093790C" w:rsidP="00CD65A2">
            <w:pPr>
              <w:pStyle w:val="NormaaliWWW"/>
              <w:numPr>
                <w:ilvl w:val="0"/>
                <w:numId w:val="17"/>
              </w:numPr>
              <w:spacing w:before="150" w:beforeAutospacing="0" w:after="0" w:afterAutospacing="0" w:line="360" w:lineRule="auto"/>
              <w:rPr>
                <w:rFonts w:ascii="Arial" w:hAnsi="Arial" w:cs="Arial"/>
                <w:color w:val="000000" w:themeColor="text1"/>
              </w:rPr>
            </w:pPr>
            <w:r w:rsidRPr="000F01F6">
              <w:rPr>
                <w:rFonts w:ascii="Arial" w:hAnsi="Arial" w:cs="Arial"/>
                <w:color w:val="000000" w:themeColor="text1"/>
              </w:rPr>
              <w:t xml:space="preserve">Varautumisen toteuttamisen käytäntöjä voivat olla esimerkiksi </w:t>
            </w:r>
            <w:r w:rsidR="00A64876" w:rsidRPr="000F01F6">
              <w:rPr>
                <w:rFonts w:ascii="Arial" w:hAnsi="Arial" w:cs="Arial"/>
                <w:color w:val="000000" w:themeColor="text1"/>
              </w:rPr>
              <w:t xml:space="preserve">kahdentaminen, suunnitellut tilapäisratkaisut ja aktiivinen valvonta ja </w:t>
            </w:r>
            <w:r w:rsidR="004B2B63" w:rsidRPr="000F01F6">
              <w:rPr>
                <w:rFonts w:ascii="Arial" w:hAnsi="Arial" w:cs="Arial"/>
                <w:color w:val="000000" w:themeColor="text1"/>
              </w:rPr>
              <w:t xml:space="preserve">huolto. </w:t>
            </w:r>
          </w:p>
        </w:tc>
      </w:tr>
    </w:tbl>
    <w:p w14:paraId="47DAD192" w14:textId="77777777" w:rsidR="008637A7" w:rsidRPr="000F01F6" w:rsidRDefault="008637A7" w:rsidP="003109F4">
      <w:pPr>
        <w:spacing w:after="0" w:line="360" w:lineRule="auto"/>
        <w:rPr>
          <w:rFonts w:cs="Arial"/>
          <w:sz w:val="24"/>
          <w:szCs w:val="24"/>
        </w:rPr>
      </w:pPr>
    </w:p>
    <w:p w14:paraId="411AD97E" w14:textId="29DE7C19" w:rsidR="00EF6591" w:rsidRPr="000F01F6" w:rsidRDefault="0046365C" w:rsidP="00590589">
      <w:pPr>
        <w:spacing w:after="0" w:line="360" w:lineRule="auto"/>
        <w:rPr>
          <w:rFonts w:cs="Arial"/>
          <w:sz w:val="24"/>
          <w:szCs w:val="24"/>
        </w:rPr>
      </w:pPr>
      <w:r w:rsidRPr="000F01F6">
        <w:rPr>
          <w:rFonts w:cs="Arial"/>
          <w:sz w:val="24"/>
          <w:szCs w:val="24"/>
        </w:rPr>
        <w:t xml:space="preserve">Virhe- ja ongelmatilanteissa </w:t>
      </w:r>
      <w:r w:rsidR="001671C4" w:rsidRPr="000F01F6">
        <w:rPr>
          <w:rFonts w:cs="Arial"/>
          <w:sz w:val="24"/>
          <w:szCs w:val="24"/>
        </w:rPr>
        <w:t>sekä niistä toipumisessa</w:t>
      </w:r>
      <w:r w:rsidR="0083552F" w:rsidRPr="000F01F6">
        <w:rPr>
          <w:rFonts w:cs="Arial"/>
          <w:sz w:val="24"/>
          <w:szCs w:val="24"/>
        </w:rPr>
        <w:t xml:space="preserve"> </w:t>
      </w:r>
      <w:r w:rsidRPr="000F01F6">
        <w:rPr>
          <w:rFonts w:cs="Arial"/>
          <w:sz w:val="24"/>
          <w:szCs w:val="24"/>
        </w:rPr>
        <w:t>noudatetaan seuraavia toimintatapoja: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173724" w:rsidRPr="000F01F6" w14:paraId="41BF5386" w14:textId="77777777" w:rsidTr="00552EFE">
        <w:tc>
          <w:tcPr>
            <w:tcW w:w="3397" w:type="dxa"/>
          </w:tcPr>
          <w:p w14:paraId="432F2173" w14:textId="77777777" w:rsidR="00173724" w:rsidRPr="000F01F6" w:rsidRDefault="00173724" w:rsidP="00590589">
            <w:pPr>
              <w:spacing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lastRenderedPageBreak/>
              <w:t>Verkko- tai tietoliikenneongelmat</w:t>
            </w:r>
          </w:p>
        </w:tc>
        <w:tc>
          <w:tcPr>
            <w:tcW w:w="6231" w:type="dxa"/>
          </w:tcPr>
          <w:p w14:paraId="02230E20" w14:textId="77777777" w:rsidR="00173724" w:rsidRPr="000F01F6" w:rsidRDefault="00173724" w:rsidP="005F74F6">
            <w:pPr>
              <w:pStyle w:val="Luettelokappale"/>
              <w:numPr>
                <w:ilvl w:val="0"/>
                <w:numId w:val="17"/>
              </w:numPr>
              <w:spacing w:after="0"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>Menettelyt</w:t>
            </w:r>
          </w:p>
          <w:p w14:paraId="15E190D5" w14:textId="77777777" w:rsidR="00173724" w:rsidRPr="000F01F6" w:rsidRDefault="00173724" w:rsidP="005F74F6">
            <w:pPr>
              <w:pStyle w:val="Luettelokappale"/>
              <w:numPr>
                <w:ilvl w:val="0"/>
                <w:numId w:val="17"/>
              </w:numPr>
              <w:spacing w:after="0"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>Yhteystiedot verkkopalveluiden tuottajille</w:t>
            </w:r>
          </w:p>
          <w:p w14:paraId="097DFF7F" w14:textId="77777777" w:rsidR="00173724" w:rsidRPr="000F01F6" w:rsidRDefault="00173724" w:rsidP="005F74F6">
            <w:pPr>
              <w:pStyle w:val="Luettelokappale"/>
              <w:numPr>
                <w:ilvl w:val="0"/>
                <w:numId w:val="17"/>
              </w:numPr>
              <w:spacing w:after="0"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>Mahdolliset tuottajien ohjeet</w:t>
            </w:r>
          </w:p>
        </w:tc>
      </w:tr>
      <w:tr w:rsidR="00173724" w:rsidRPr="000F01F6" w14:paraId="51C53543" w14:textId="77777777" w:rsidTr="00552EFE">
        <w:tc>
          <w:tcPr>
            <w:tcW w:w="3397" w:type="dxa"/>
          </w:tcPr>
          <w:p w14:paraId="63F411D8" w14:textId="77777777" w:rsidR="00173724" w:rsidRPr="000F01F6" w:rsidRDefault="00173724" w:rsidP="00590589">
            <w:pPr>
              <w:spacing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>Tietojärjestelmien käyttöön liittyvät ongelmat</w:t>
            </w:r>
          </w:p>
        </w:tc>
        <w:tc>
          <w:tcPr>
            <w:tcW w:w="6231" w:type="dxa"/>
          </w:tcPr>
          <w:p w14:paraId="255D8754" w14:textId="77777777" w:rsidR="00173724" w:rsidRPr="000F01F6" w:rsidRDefault="00173724">
            <w:pPr>
              <w:pStyle w:val="Luettelokappale"/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>Menettelyt, jos järjestelmä ei toimi, ei käynnisty tai toimii virheellisesti</w:t>
            </w:r>
          </w:p>
          <w:p w14:paraId="101D5EA9" w14:textId="77777777" w:rsidR="00173724" w:rsidRPr="000F01F6" w:rsidRDefault="00173724">
            <w:pPr>
              <w:pStyle w:val="Luettelokappale"/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>Eri järjestelmätoimittajien yhteystiedot ja tukipalvelut</w:t>
            </w:r>
          </w:p>
        </w:tc>
      </w:tr>
      <w:tr w:rsidR="00D80B45" w:rsidRPr="000F01F6" w14:paraId="1AF86E4B" w14:textId="77777777" w:rsidTr="00552EFE">
        <w:tc>
          <w:tcPr>
            <w:tcW w:w="3397" w:type="dxa"/>
          </w:tcPr>
          <w:p w14:paraId="0ACCBC97" w14:textId="770EC046" w:rsidR="00D80B45" w:rsidRPr="000F01F6" w:rsidRDefault="000F5A72" w:rsidP="00590589">
            <w:pPr>
              <w:spacing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>Tietojärjestelmien kriittisyysluokitteluista johtuvat varautumisen käytännöt</w:t>
            </w:r>
          </w:p>
        </w:tc>
        <w:tc>
          <w:tcPr>
            <w:tcW w:w="6231" w:type="dxa"/>
          </w:tcPr>
          <w:p w14:paraId="6B6BA07B" w14:textId="77777777" w:rsidR="00D80B45" w:rsidRPr="000F01F6" w:rsidRDefault="00D80B45">
            <w:pPr>
              <w:pStyle w:val="Luettelokappale"/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</w:tr>
      <w:tr w:rsidR="00173724" w:rsidRPr="000F01F6" w14:paraId="5B456AAA" w14:textId="77777777" w:rsidTr="00552EFE">
        <w:tc>
          <w:tcPr>
            <w:tcW w:w="3397" w:type="dxa"/>
          </w:tcPr>
          <w:p w14:paraId="15992A34" w14:textId="77777777" w:rsidR="00173724" w:rsidRPr="000F01F6" w:rsidRDefault="00173724" w:rsidP="00590589">
            <w:pPr>
              <w:spacing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>Tietojärjestelmien, niiden osajärjestelmien ja komponenttien hallintatoimenpiteet</w:t>
            </w:r>
          </w:p>
        </w:tc>
        <w:tc>
          <w:tcPr>
            <w:tcW w:w="6231" w:type="dxa"/>
          </w:tcPr>
          <w:p w14:paraId="3A2CDEC3" w14:textId="77777777" w:rsidR="00173724" w:rsidRPr="000F01F6" w:rsidRDefault="00173724">
            <w:pPr>
              <w:pStyle w:val="Luettelokappale"/>
              <w:numPr>
                <w:ilvl w:val="0"/>
                <w:numId w:val="20"/>
              </w:numPr>
              <w:spacing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>Valvonta-, huolto- ja päivitystoimet</w:t>
            </w:r>
          </w:p>
          <w:p w14:paraId="2FF4BEB8" w14:textId="047FFD42" w:rsidR="00173724" w:rsidRPr="000F01F6" w:rsidRDefault="0026113E">
            <w:pPr>
              <w:pStyle w:val="Luettelokappale"/>
              <w:numPr>
                <w:ilvl w:val="1"/>
                <w:numId w:val="20"/>
              </w:numPr>
              <w:spacing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>Kenen vastuulla?</w:t>
            </w:r>
          </w:p>
        </w:tc>
      </w:tr>
      <w:tr w:rsidR="00173724" w:rsidRPr="000F01F6" w14:paraId="1A081AD0" w14:textId="77777777" w:rsidTr="00552EFE">
        <w:tc>
          <w:tcPr>
            <w:tcW w:w="3397" w:type="dxa"/>
          </w:tcPr>
          <w:p w14:paraId="1119E316" w14:textId="77777777" w:rsidR="00173724" w:rsidRPr="000F01F6" w:rsidRDefault="00173724" w:rsidP="00590589">
            <w:pPr>
              <w:spacing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>Epäiltyjen, havaittujen tai toteutuneiden tietoturva- tai tietosuojauhkien tai ongelmien hallinta</w:t>
            </w:r>
            <w:r w:rsidRPr="000F01F6">
              <w:rPr>
                <w:sz w:val="24"/>
                <w:szCs w:val="24"/>
              </w:rPr>
              <w:br/>
            </w:r>
          </w:p>
        </w:tc>
        <w:tc>
          <w:tcPr>
            <w:tcW w:w="6231" w:type="dxa"/>
          </w:tcPr>
          <w:p w14:paraId="292988FA" w14:textId="13EBF9EF" w:rsidR="00173724" w:rsidRPr="000F01F6" w:rsidRDefault="00173724">
            <w:pPr>
              <w:pStyle w:val="Luettelokappale"/>
              <w:numPr>
                <w:ilvl w:val="0"/>
                <w:numId w:val="20"/>
              </w:numPr>
              <w:spacing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>Toimenpiteet, jos asiakastietoja tai muita suojattavia tietoja on vuotanut sivullisille</w:t>
            </w:r>
          </w:p>
          <w:p w14:paraId="3978AB53" w14:textId="77777777" w:rsidR="00173724" w:rsidRPr="000F01F6" w:rsidRDefault="00173724">
            <w:pPr>
              <w:pStyle w:val="Luettelokappale"/>
              <w:numPr>
                <w:ilvl w:val="0"/>
                <w:numId w:val="20"/>
              </w:numPr>
              <w:spacing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>Toimenpiteet, jos havaintaan virus- tai haittaohjelma</w:t>
            </w:r>
          </w:p>
          <w:p w14:paraId="65515416" w14:textId="77777777" w:rsidR="00173724" w:rsidRPr="000F01F6" w:rsidRDefault="00173724">
            <w:pPr>
              <w:pStyle w:val="Luettelokappale"/>
              <w:numPr>
                <w:ilvl w:val="0"/>
                <w:numId w:val="20"/>
              </w:numPr>
              <w:spacing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>Toimenpiteet, jos työntekijän tunnukset ovat vuotaneet ulkopuolisille</w:t>
            </w:r>
          </w:p>
          <w:p w14:paraId="7C13AE06" w14:textId="77777777" w:rsidR="00173724" w:rsidRPr="000F01F6" w:rsidRDefault="00173724">
            <w:pPr>
              <w:pStyle w:val="Luettelokappale"/>
              <w:numPr>
                <w:ilvl w:val="0"/>
                <w:numId w:val="20"/>
              </w:numPr>
              <w:spacing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>Toimenpiteet, jos havaitaan tietojen kalastelua</w:t>
            </w:r>
          </w:p>
        </w:tc>
      </w:tr>
      <w:tr w:rsidR="00483D6B" w:rsidRPr="000F01F6" w14:paraId="4AAFDAEA" w14:textId="77777777" w:rsidTr="00552EFE">
        <w:tc>
          <w:tcPr>
            <w:tcW w:w="3397" w:type="dxa"/>
          </w:tcPr>
          <w:p w14:paraId="47D50972" w14:textId="50971EAB" w:rsidR="00483D6B" w:rsidRPr="000F01F6" w:rsidRDefault="00483D6B" w:rsidP="00590589">
            <w:pPr>
              <w:spacing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>Tietoturvapoikkeamiin</w:t>
            </w:r>
            <w:r w:rsidR="005D0008" w:rsidRPr="000F01F6">
              <w:rPr>
                <w:sz w:val="24"/>
                <w:szCs w:val="24"/>
              </w:rPr>
              <w:t xml:space="preserve"> liittyvät oleelliset tiedot ja juurisyiden selvittäminen</w:t>
            </w:r>
          </w:p>
        </w:tc>
        <w:tc>
          <w:tcPr>
            <w:tcW w:w="6231" w:type="dxa"/>
          </w:tcPr>
          <w:p w14:paraId="376FF7E9" w14:textId="77777777" w:rsidR="00483D6B" w:rsidRPr="000F01F6" w:rsidRDefault="00EA74F3">
            <w:pPr>
              <w:pStyle w:val="Luettelokappale"/>
              <w:numPr>
                <w:ilvl w:val="0"/>
                <w:numId w:val="20"/>
              </w:numPr>
              <w:spacing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>Poikkeamatilanteista tulee kerätä talteen oleelliset tiedot</w:t>
            </w:r>
            <w:r w:rsidR="00C47F16" w:rsidRPr="000F01F6">
              <w:rPr>
                <w:sz w:val="24"/>
                <w:szCs w:val="24"/>
              </w:rPr>
              <w:t>.</w:t>
            </w:r>
          </w:p>
          <w:p w14:paraId="52D82FD5" w14:textId="7D1911E4" w:rsidR="00C47F16" w:rsidRPr="000F01F6" w:rsidRDefault="00C47F16">
            <w:pPr>
              <w:pStyle w:val="Luettelokappale"/>
              <w:numPr>
                <w:ilvl w:val="0"/>
                <w:numId w:val="20"/>
              </w:numPr>
              <w:spacing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 xml:space="preserve">Tapahtuneet juurisyy(t) tulee selvittää, jotta </w:t>
            </w:r>
            <w:r w:rsidR="00A07B2E" w:rsidRPr="000F01F6">
              <w:rPr>
                <w:sz w:val="24"/>
                <w:szCs w:val="24"/>
              </w:rPr>
              <w:t xml:space="preserve">voidaan pienentää todennäköisyyttä, että sama tapahtuu uudelleen. </w:t>
            </w:r>
          </w:p>
        </w:tc>
      </w:tr>
      <w:tr w:rsidR="00F31EA1" w:rsidRPr="000F01F6" w14:paraId="75FE3171" w14:textId="77777777" w:rsidTr="00552EFE">
        <w:tc>
          <w:tcPr>
            <w:tcW w:w="3397" w:type="dxa"/>
          </w:tcPr>
          <w:p w14:paraId="010F783D" w14:textId="256EE12F" w:rsidR="00F31EA1" w:rsidRPr="000F01F6" w:rsidRDefault="00F31EA1" w:rsidP="00590589">
            <w:pPr>
              <w:spacing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>Tietoturvapoikkeamien raportointikanavat</w:t>
            </w:r>
          </w:p>
        </w:tc>
        <w:tc>
          <w:tcPr>
            <w:tcW w:w="6231" w:type="dxa"/>
          </w:tcPr>
          <w:p w14:paraId="49845D5A" w14:textId="2265F864" w:rsidR="00F31EA1" w:rsidRPr="000F01F6" w:rsidRDefault="00F31EA1">
            <w:pPr>
              <w:pStyle w:val="Luettelokappale"/>
              <w:numPr>
                <w:ilvl w:val="0"/>
                <w:numId w:val="20"/>
              </w:numPr>
              <w:spacing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>Miten henkilöstö raportoi havait</w:t>
            </w:r>
            <w:r w:rsidR="00977D12" w:rsidRPr="000F01F6">
              <w:rPr>
                <w:sz w:val="24"/>
                <w:szCs w:val="24"/>
              </w:rPr>
              <w:t>uista</w:t>
            </w:r>
            <w:r w:rsidRPr="000F01F6">
              <w:rPr>
                <w:sz w:val="24"/>
                <w:szCs w:val="24"/>
              </w:rPr>
              <w:t xml:space="preserve"> </w:t>
            </w:r>
            <w:r w:rsidR="00977D12" w:rsidRPr="000F01F6">
              <w:rPr>
                <w:sz w:val="24"/>
                <w:szCs w:val="24"/>
              </w:rPr>
              <w:t xml:space="preserve">tai epäillyistä </w:t>
            </w:r>
            <w:r w:rsidRPr="000F01F6">
              <w:rPr>
                <w:sz w:val="24"/>
                <w:szCs w:val="24"/>
              </w:rPr>
              <w:t>poikkeamista?</w:t>
            </w:r>
          </w:p>
        </w:tc>
      </w:tr>
      <w:tr w:rsidR="00173724" w:rsidRPr="000F01F6" w14:paraId="4292990A" w14:textId="77777777" w:rsidTr="00552EFE">
        <w:tc>
          <w:tcPr>
            <w:tcW w:w="3397" w:type="dxa"/>
          </w:tcPr>
          <w:p w14:paraId="43F95024" w14:textId="08995ED1" w:rsidR="00173724" w:rsidRPr="000F01F6" w:rsidRDefault="00173724" w:rsidP="00590589">
            <w:pPr>
              <w:spacing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lastRenderedPageBreak/>
              <w:t>Toimenpiteet, jos asiakastietoja käsittelevät tietojärjestelmät toimivat selvästi väärin suhteessa niille asetettuihin kansallisiin vaatimuksiin</w:t>
            </w:r>
          </w:p>
        </w:tc>
        <w:tc>
          <w:tcPr>
            <w:tcW w:w="6231" w:type="dxa"/>
          </w:tcPr>
          <w:p w14:paraId="4E843FDB" w14:textId="3C29B270" w:rsidR="00173724" w:rsidRPr="000F01F6" w:rsidRDefault="00177D3D">
            <w:pPr>
              <w:pStyle w:val="Luettelokappale"/>
              <w:numPr>
                <w:ilvl w:val="0"/>
                <w:numId w:val="21"/>
              </w:numPr>
              <w:spacing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>Eli l</w:t>
            </w:r>
            <w:r w:rsidR="00173724" w:rsidRPr="000F01F6">
              <w:rPr>
                <w:sz w:val="24"/>
                <w:szCs w:val="24"/>
              </w:rPr>
              <w:t xml:space="preserve">uokan A tai luokan B järjestelmien olennaisten vaatimusten täyttymisessä havaittujen merkittävien poikkeamien ilmoittaminen tietojärjestelmäpalvelun tuottajalle </w:t>
            </w:r>
          </w:p>
        </w:tc>
      </w:tr>
      <w:tr w:rsidR="00173724" w:rsidRPr="000F01F6" w14:paraId="2E3D105F" w14:textId="77777777" w:rsidTr="00552EFE">
        <w:tc>
          <w:tcPr>
            <w:tcW w:w="3397" w:type="dxa"/>
          </w:tcPr>
          <w:p w14:paraId="0D05DE5E" w14:textId="02271C15" w:rsidR="00173724" w:rsidRPr="000F01F6" w:rsidRDefault="00173724" w:rsidP="00590589">
            <w:pPr>
              <w:spacing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>Toimenpiteet, jos</w:t>
            </w:r>
            <w:r w:rsidR="00F67970" w:rsidRPr="000F01F6">
              <w:rPr>
                <w:sz w:val="24"/>
                <w:szCs w:val="24"/>
              </w:rPr>
              <w:t xml:space="preserve"> </w:t>
            </w:r>
            <w:r w:rsidRPr="000F01F6">
              <w:rPr>
                <w:sz w:val="24"/>
                <w:szCs w:val="24"/>
              </w:rPr>
              <w:t xml:space="preserve">asiakastietoja käsittelevät tietojärjestelmät aiheuttavat riskin </w:t>
            </w:r>
            <w:r w:rsidR="002D0E65" w:rsidRPr="000F01F6">
              <w:rPr>
                <w:sz w:val="24"/>
                <w:szCs w:val="24"/>
              </w:rPr>
              <w:t xml:space="preserve">asiakas- ja </w:t>
            </w:r>
            <w:r w:rsidRPr="000F01F6">
              <w:rPr>
                <w:sz w:val="24"/>
                <w:szCs w:val="24"/>
              </w:rPr>
              <w:t>potilasturvallisuudelle</w:t>
            </w:r>
          </w:p>
        </w:tc>
        <w:tc>
          <w:tcPr>
            <w:tcW w:w="6231" w:type="dxa"/>
          </w:tcPr>
          <w:p w14:paraId="1CB03063" w14:textId="586D92A7" w:rsidR="00173724" w:rsidRPr="000F01F6" w:rsidRDefault="00173724">
            <w:pPr>
              <w:pStyle w:val="Luettelokappale"/>
              <w:numPr>
                <w:ilvl w:val="0"/>
                <w:numId w:val="21"/>
              </w:numPr>
              <w:spacing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 xml:space="preserve">Eli luokan A tai luokan B järjestelmien merkittävien poikkeamien ilmoittaminen </w:t>
            </w:r>
            <w:r w:rsidR="00F025B7">
              <w:rPr>
                <w:sz w:val="24"/>
                <w:szCs w:val="24"/>
              </w:rPr>
              <w:t>Lupa</w:t>
            </w:r>
            <w:r w:rsidR="00641D95">
              <w:rPr>
                <w:sz w:val="24"/>
                <w:szCs w:val="24"/>
              </w:rPr>
              <w:t>- ja valvontavirastolle</w:t>
            </w:r>
            <w:r w:rsidRPr="000F01F6">
              <w:rPr>
                <w:sz w:val="24"/>
                <w:szCs w:val="24"/>
              </w:rPr>
              <w:t>,</w:t>
            </w:r>
            <w:r w:rsidR="00641D95">
              <w:rPr>
                <w:sz w:val="24"/>
                <w:szCs w:val="24"/>
              </w:rPr>
              <w:t xml:space="preserve"> jo</w:t>
            </w:r>
            <w:r w:rsidRPr="000F01F6">
              <w:rPr>
                <w:sz w:val="24"/>
                <w:szCs w:val="24"/>
              </w:rPr>
              <w:t>s poikkeama aiheuttaa merkittävän riskin potilasturvallisuudelle tai tietoturvalle</w:t>
            </w:r>
            <w:r w:rsidR="00C459C8" w:rsidRPr="000F01F6">
              <w:rPr>
                <w:sz w:val="24"/>
                <w:szCs w:val="24"/>
              </w:rPr>
              <w:t xml:space="preserve"> (e</w:t>
            </w:r>
            <w:r w:rsidRPr="000F01F6">
              <w:rPr>
                <w:sz w:val="24"/>
                <w:szCs w:val="24"/>
              </w:rPr>
              <w:t>simerkiksi tilanteessa, jossa sosiaalihuollon asiakastiedot ja/tai potilastiedot ja/tai reseptitiedot ovat menneet väärälle asiakkaalle/potilaalle järjestelmävirheen vuoksi</w:t>
            </w:r>
            <w:r w:rsidR="00665318" w:rsidRPr="000F01F6">
              <w:rPr>
                <w:sz w:val="24"/>
                <w:szCs w:val="24"/>
              </w:rPr>
              <w:t>)</w:t>
            </w:r>
          </w:p>
        </w:tc>
      </w:tr>
      <w:tr w:rsidR="00173724" w:rsidRPr="000F01F6" w14:paraId="359940EE" w14:textId="77777777" w:rsidTr="00552EFE">
        <w:tc>
          <w:tcPr>
            <w:tcW w:w="3397" w:type="dxa"/>
          </w:tcPr>
          <w:p w14:paraId="77A9CE25" w14:textId="77777777" w:rsidR="00173724" w:rsidRPr="000F01F6" w:rsidRDefault="00173724" w:rsidP="00590589">
            <w:pPr>
              <w:spacing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>Toimenpiteet tietosuojapoikkeamissa</w:t>
            </w:r>
          </w:p>
        </w:tc>
        <w:tc>
          <w:tcPr>
            <w:tcW w:w="6231" w:type="dxa"/>
          </w:tcPr>
          <w:p w14:paraId="48566624" w14:textId="77777777" w:rsidR="00173724" w:rsidRPr="000F01F6" w:rsidRDefault="00173724">
            <w:pPr>
              <w:pStyle w:val="Luettelokappale"/>
              <w:numPr>
                <w:ilvl w:val="0"/>
                <w:numId w:val="21"/>
              </w:numPr>
              <w:spacing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>Ilmoittaminen tietosuojavaltuutetulle ja rekisteröidyille</w:t>
            </w:r>
          </w:p>
        </w:tc>
      </w:tr>
      <w:tr w:rsidR="0067600B" w:rsidRPr="000F01F6" w14:paraId="04589DED" w14:textId="77777777" w:rsidTr="00552EFE">
        <w:tc>
          <w:tcPr>
            <w:tcW w:w="3397" w:type="dxa"/>
          </w:tcPr>
          <w:p w14:paraId="7E793003" w14:textId="3884293D" w:rsidR="0067600B" w:rsidRPr="000F01F6" w:rsidRDefault="0067600B" w:rsidP="00590589">
            <w:pPr>
              <w:spacing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 xml:space="preserve">Toimenpiteet </w:t>
            </w:r>
            <w:r w:rsidR="00C5627E" w:rsidRPr="000F01F6">
              <w:rPr>
                <w:sz w:val="24"/>
                <w:szCs w:val="24"/>
              </w:rPr>
              <w:t>lääkinnällisiin laitteisiin liittyvissä vaaratilanteissa</w:t>
            </w:r>
          </w:p>
        </w:tc>
        <w:tc>
          <w:tcPr>
            <w:tcW w:w="6231" w:type="dxa"/>
          </w:tcPr>
          <w:p w14:paraId="0A33E804" w14:textId="3295A1E6" w:rsidR="0067600B" w:rsidRPr="000F01F6" w:rsidRDefault="00C5627E">
            <w:pPr>
              <w:pStyle w:val="Luettelokappale"/>
              <w:numPr>
                <w:ilvl w:val="0"/>
                <w:numId w:val="21"/>
              </w:numPr>
              <w:spacing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>Jos tietojärjestelmä</w:t>
            </w:r>
            <w:r w:rsidR="00914674" w:rsidRPr="000F01F6">
              <w:rPr>
                <w:sz w:val="24"/>
                <w:szCs w:val="24"/>
              </w:rPr>
              <w:t xml:space="preserve"> tai hyvinvointisovellu</w:t>
            </w:r>
            <w:r w:rsidR="00C0596B" w:rsidRPr="000F01F6">
              <w:rPr>
                <w:sz w:val="24"/>
                <w:szCs w:val="24"/>
              </w:rPr>
              <w:t>s</w:t>
            </w:r>
            <w:r w:rsidR="00914674" w:rsidRPr="000F01F6">
              <w:rPr>
                <w:sz w:val="24"/>
                <w:szCs w:val="24"/>
              </w:rPr>
              <w:t xml:space="preserve"> täyttää lääkinnällise</w:t>
            </w:r>
            <w:r w:rsidR="00C0596B" w:rsidRPr="000F01F6">
              <w:rPr>
                <w:sz w:val="24"/>
                <w:szCs w:val="24"/>
              </w:rPr>
              <w:t>n</w:t>
            </w:r>
            <w:r w:rsidR="00914674" w:rsidRPr="000F01F6">
              <w:rPr>
                <w:sz w:val="24"/>
                <w:szCs w:val="24"/>
              </w:rPr>
              <w:t xml:space="preserve"> laitteen määritelmän, ilmoitus Fimealle</w:t>
            </w:r>
          </w:p>
        </w:tc>
      </w:tr>
      <w:tr w:rsidR="00597512" w:rsidRPr="000F01F6" w14:paraId="71F0A123" w14:textId="77777777" w:rsidTr="00552EFE">
        <w:tc>
          <w:tcPr>
            <w:tcW w:w="3397" w:type="dxa"/>
          </w:tcPr>
          <w:p w14:paraId="2FEA3C66" w14:textId="6DECF0EE" w:rsidR="00597512" w:rsidRPr="000F01F6" w:rsidRDefault="00E51B5C" w:rsidP="00590589">
            <w:pPr>
              <w:spacing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>Jatkuvuudenhallinnan jatkuva kehittäminen</w:t>
            </w:r>
          </w:p>
        </w:tc>
        <w:tc>
          <w:tcPr>
            <w:tcW w:w="6231" w:type="dxa"/>
          </w:tcPr>
          <w:p w14:paraId="19D16DEB" w14:textId="77777777" w:rsidR="00597512" w:rsidRPr="000F01F6" w:rsidRDefault="00E51B5C">
            <w:pPr>
              <w:pStyle w:val="Luettelokappale"/>
              <w:numPr>
                <w:ilvl w:val="0"/>
                <w:numId w:val="21"/>
              </w:numPr>
              <w:spacing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>Mi</w:t>
            </w:r>
            <w:r w:rsidR="007958F8" w:rsidRPr="000F01F6">
              <w:rPr>
                <w:sz w:val="24"/>
                <w:szCs w:val="24"/>
              </w:rPr>
              <w:t>ten poikkeavista tilanteista opitaan?</w:t>
            </w:r>
          </w:p>
          <w:p w14:paraId="481BEA19" w14:textId="2C124779" w:rsidR="00FA3A9A" w:rsidRPr="000F01F6" w:rsidRDefault="00FA3A9A" w:rsidP="00F830FB">
            <w:pPr>
              <w:pStyle w:val="Luettelokappale"/>
              <w:numPr>
                <w:ilvl w:val="1"/>
                <w:numId w:val="21"/>
              </w:numPr>
              <w:spacing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>T</w:t>
            </w:r>
            <w:r w:rsidR="00AE64BC" w:rsidRPr="000F01F6">
              <w:rPr>
                <w:sz w:val="24"/>
                <w:szCs w:val="24"/>
              </w:rPr>
              <w:t>ilannetta tulee tarkastella ja s</w:t>
            </w:r>
            <w:r w:rsidR="00874DB0" w:rsidRPr="000F01F6">
              <w:rPr>
                <w:sz w:val="24"/>
                <w:szCs w:val="24"/>
              </w:rPr>
              <w:t>iitä saatujen kokemusten</w:t>
            </w:r>
            <w:r w:rsidR="00AE64BC" w:rsidRPr="000F01F6">
              <w:rPr>
                <w:sz w:val="24"/>
                <w:szCs w:val="24"/>
              </w:rPr>
              <w:t xml:space="preserve"> perusteella </w:t>
            </w:r>
            <w:r w:rsidR="00F830FB" w:rsidRPr="000F01F6">
              <w:rPr>
                <w:sz w:val="24"/>
                <w:szCs w:val="24"/>
              </w:rPr>
              <w:t>määrit</w:t>
            </w:r>
            <w:r w:rsidR="00874DB0" w:rsidRPr="000F01F6">
              <w:rPr>
                <w:sz w:val="24"/>
                <w:szCs w:val="24"/>
              </w:rPr>
              <w:t>etään</w:t>
            </w:r>
            <w:r w:rsidR="00F830FB" w:rsidRPr="000F01F6">
              <w:rPr>
                <w:sz w:val="24"/>
                <w:szCs w:val="24"/>
              </w:rPr>
              <w:t xml:space="preserve"> </w:t>
            </w:r>
            <w:r w:rsidR="00874DB0" w:rsidRPr="000F01F6">
              <w:rPr>
                <w:sz w:val="24"/>
                <w:szCs w:val="24"/>
              </w:rPr>
              <w:t>kehittämistoimenpiteitä</w:t>
            </w:r>
          </w:p>
        </w:tc>
      </w:tr>
    </w:tbl>
    <w:p w14:paraId="0DA8A3F9" w14:textId="77777777" w:rsidR="00173724" w:rsidRPr="000F01F6" w:rsidRDefault="00173724" w:rsidP="003109F4">
      <w:pPr>
        <w:spacing w:after="0" w:line="360" w:lineRule="auto"/>
        <w:rPr>
          <w:rFonts w:cs="Arial"/>
          <w:sz w:val="24"/>
          <w:szCs w:val="24"/>
        </w:rPr>
      </w:pPr>
    </w:p>
    <w:p w14:paraId="1E496EAE" w14:textId="69E393AB" w:rsidR="001D14B2" w:rsidRPr="000F01F6" w:rsidRDefault="0076204E" w:rsidP="003109F4">
      <w:pPr>
        <w:pStyle w:val="Otsikko1"/>
        <w:spacing w:after="0" w:line="360" w:lineRule="auto"/>
        <w:rPr>
          <w:rFonts w:cs="Arial"/>
          <w:color w:val="auto"/>
          <w:sz w:val="32"/>
        </w:rPr>
      </w:pPr>
      <w:bookmarkStart w:id="5" w:name="_Toc124442293"/>
      <w:r w:rsidRPr="000F01F6">
        <w:rPr>
          <w:rFonts w:cs="Arial"/>
          <w:color w:val="auto"/>
          <w:sz w:val="32"/>
        </w:rPr>
        <w:t>5</w:t>
      </w:r>
      <w:r w:rsidR="001D14B2" w:rsidRPr="000F01F6">
        <w:rPr>
          <w:rFonts w:cs="Arial"/>
          <w:color w:val="auto"/>
          <w:sz w:val="32"/>
        </w:rPr>
        <w:t>. Henkilöstön koulutus ja osaaminen sekä tietojärjestelmien käyttöohjeet ja tietoturvallinen</w:t>
      </w:r>
      <w:r w:rsidR="00121EA6" w:rsidRPr="000F01F6">
        <w:rPr>
          <w:rFonts w:cs="Arial"/>
          <w:color w:val="auto"/>
          <w:sz w:val="32"/>
        </w:rPr>
        <w:t xml:space="preserve"> </w:t>
      </w:r>
      <w:r w:rsidR="001D14B2" w:rsidRPr="000F01F6">
        <w:rPr>
          <w:rFonts w:cs="Arial"/>
          <w:color w:val="auto"/>
          <w:sz w:val="32"/>
        </w:rPr>
        <w:t>käyttäminen</w:t>
      </w:r>
      <w:bookmarkEnd w:id="5"/>
    </w:p>
    <w:p w14:paraId="0A8C105E" w14:textId="77777777" w:rsidR="00943908" w:rsidRPr="000F01F6" w:rsidRDefault="00943908" w:rsidP="00943908">
      <w:pPr>
        <w:rPr>
          <w:sz w:val="20"/>
          <w:szCs w:val="20"/>
        </w:rPr>
      </w:pPr>
    </w:p>
    <w:p w14:paraId="0CA81882" w14:textId="778D5CC9" w:rsidR="00074135" w:rsidRPr="000F01F6" w:rsidRDefault="0076204E" w:rsidP="003109F4">
      <w:pPr>
        <w:pStyle w:val="Otsikko2"/>
        <w:spacing w:after="0" w:line="360" w:lineRule="auto"/>
        <w:rPr>
          <w:rFonts w:cs="Arial"/>
          <w:color w:val="auto"/>
          <w:sz w:val="28"/>
          <w:szCs w:val="28"/>
        </w:rPr>
      </w:pPr>
      <w:bookmarkStart w:id="6" w:name="_Toc124442294"/>
      <w:r w:rsidRPr="000F01F6">
        <w:rPr>
          <w:rFonts w:cs="Arial"/>
          <w:color w:val="auto"/>
          <w:sz w:val="28"/>
          <w:szCs w:val="28"/>
        </w:rPr>
        <w:lastRenderedPageBreak/>
        <w:t>5</w:t>
      </w:r>
      <w:r w:rsidR="002E3E56" w:rsidRPr="000F01F6">
        <w:rPr>
          <w:rFonts w:cs="Arial"/>
          <w:color w:val="auto"/>
          <w:sz w:val="28"/>
          <w:szCs w:val="28"/>
        </w:rPr>
        <w:t>.</w:t>
      </w:r>
      <w:r w:rsidR="001D14B2" w:rsidRPr="000F01F6">
        <w:rPr>
          <w:rFonts w:cs="Arial"/>
          <w:color w:val="auto"/>
          <w:sz w:val="28"/>
          <w:szCs w:val="28"/>
        </w:rPr>
        <w:t xml:space="preserve">1. </w:t>
      </w:r>
      <w:r w:rsidR="00990DD1" w:rsidRPr="000F01F6">
        <w:rPr>
          <w:rFonts w:cs="Arial"/>
          <w:color w:val="auto"/>
          <w:sz w:val="28"/>
          <w:szCs w:val="28"/>
        </w:rPr>
        <w:t>Henkilöstön koulutus sekä osaamisen ylläpito ja kehittäminen</w:t>
      </w:r>
      <w:bookmarkEnd w:id="6"/>
    </w:p>
    <w:p w14:paraId="3DA0A5D4" w14:textId="63E41FE3" w:rsidR="00990DD1" w:rsidRPr="000F01F6" w:rsidRDefault="0074475B" w:rsidP="00B54FBB">
      <w:pPr>
        <w:spacing w:after="0" w:line="360" w:lineRule="auto"/>
        <w:rPr>
          <w:rFonts w:cs="Arial"/>
          <w:color w:val="4472C4" w:themeColor="accent1"/>
          <w:sz w:val="24"/>
          <w:szCs w:val="24"/>
        </w:rPr>
      </w:pPr>
      <w:r w:rsidRPr="000F01F6">
        <w:rPr>
          <w:rFonts w:cs="Arial"/>
          <w:color w:val="4472C4" w:themeColor="accent1"/>
          <w:sz w:val="24"/>
          <w:szCs w:val="24"/>
        </w:rPr>
        <w:t xml:space="preserve">Kirjoita </w:t>
      </w:r>
      <w:proofErr w:type="gramStart"/>
      <w:r w:rsidRPr="000F01F6">
        <w:rPr>
          <w:rFonts w:cs="Arial"/>
          <w:color w:val="4472C4" w:themeColor="accent1"/>
          <w:sz w:val="24"/>
          <w:szCs w:val="24"/>
        </w:rPr>
        <w:t>tähän</w:t>
      </w:r>
      <w:proofErr w:type="gramEnd"/>
      <w:r w:rsidRPr="000F01F6">
        <w:rPr>
          <w:rFonts w:cs="Arial"/>
          <w:color w:val="4472C4" w:themeColor="accent1"/>
          <w:sz w:val="24"/>
          <w:szCs w:val="24"/>
        </w:rPr>
        <w:t xml:space="preserve"> m</w:t>
      </w:r>
      <w:r w:rsidR="0036700D" w:rsidRPr="000F01F6">
        <w:rPr>
          <w:rFonts w:cs="Arial"/>
          <w:color w:val="4472C4" w:themeColor="accent1"/>
          <w:sz w:val="24"/>
          <w:szCs w:val="24"/>
        </w:rPr>
        <w:t>iten varmistetaan, että henkilöstölle on annettu koulutus tietojärjestelmien käyttöön, asiakas</w:t>
      </w:r>
      <w:r w:rsidR="00427F17" w:rsidRPr="000F01F6">
        <w:rPr>
          <w:rFonts w:cs="Arial"/>
          <w:color w:val="4472C4" w:themeColor="accent1"/>
          <w:sz w:val="24"/>
          <w:szCs w:val="24"/>
        </w:rPr>
        <w:t>tietojen</w:t>
      </w:r>
      <w:r w:rsidR="0036700D" w:rsidRPr="000F01F6">
        <w:rPr>
          <w:rFonts w:cs="Arial"/>
          <w:color w:val="4472C4" w:themeColor="accent1"/>
          <w:sz w:val="24"/>
          <w:szCs w:val="24"/>
        </w:rPr>
        <w:t xml:space="preserve"> käsittelyyn</w:t>
      </w:r>
      <w:r w:rsidRPr="000F01F6">
        <w:rPr>
          <w:rFonts w:cs="Arial"/>
          <w:color w:val="4472C4" w:themeColor="accent1"/>
          <w:sz w:val="24"/>
          <w:szCs w:val="24"/>
        </w:rPr>
        <w:t>,</w:t>
      </w:r>
      <w:r w:rsidR="0036700D" w:rsidRPr="000F01F6">
        <w:rPr>
          <w:rFonts w:cs="Arial"/>
          <w:color w:val="4472C4" w:themeColor="accent1"/>
          <w:sz w:val="24"/>
          <w:szCs w:val="24"/>
        </w:rPr>
        <w:t xml:space="preserve"> sekä tietosuoja- ja tietoturva-asioihin. Lisäksi tulee kuvata, miten seurataan ja ylläpidetään henkilöstön osaamista.</w:t>
      </w:r>
    </w:p>
    <w:p w14:paraId="704E03B1" w14:textId="77777777" w:rsidR="008637A7" w:rsidRPr="000F01F6" w:rsidRDefault="008637A7" w:rsidP="00B54FBB">
      <w:pPr>
        <w:spacing w:after="0" w:line="360" w:lineRule="auto"/>
        <w:rPr>
          <w:rFonts w:cs="Arial"/>
          <w:sz w:val="24"/>
          <w:szCs w:val="24"/>
        </w:rPr>
      </w:pPr>
    </w:p>
    <w:p w14:paraId="4B49B974" w14:textId="36979579" w:rsidR="0036700D" w:rsidRPr="000F01F6" w:rsidRDefault="002F7383" w:rsidP="00B54FBB">
      <w:pPr>
        <w:spacing w:after="0" w:line="360" w:lineRule="auto"/>
        <w:rPr>
          <w:rFonts w:cs="Arial"/>
          <w:sz w:val="24"/>
          <w:szCs w:val="24"/>
        </w:rPr>
      </w:pPr>
      <w:r w:rsidRPr="000F01F6">
        <w:rPr>
          <w:rFonts w:cs="Arial"/>
          <w:sz w:val="24"/>
          <w:szCs w:val="24"/>
        </w:rPr>
        <w:t>A</w:t>
      </w:r>
      <w:r w:rsidR="0036700D" w:rsidRPr="000F01F6">
        <w:rPr>
          <w:rFonts w:cs="Arial"/>
          <w:sz w:val="24"/>
          <w:szCs w:val="24"/>
        </w:rPr>
        <w:t>siakas</w:t>
      </w:r>
      <w:r w:rsidR="00427F17" w:rsidRPr="000F01F6">
        <w:rPr>
          <w:rFonts w:cs="Arial"/>
          <w:sz w:val="24"/>
          <w:szCs w:val="24"/>
        </w:rPr>
        <w:t>tietojen</w:t>
      </w:r>
      <w:r w:rsidR="0036700D" w:rsidRPr="000F01F6">
        <w:rPr>
          <w:rFonts w:cs="Arial"/>
          <w:sz w:val="24"/>
          <w:szCs w:val="24"/>
        </w:rPr>
        <w:t xml:space="preserve"> käsittelyn, tietojärjestelmien käytön sekä tietosuojan ja tietotur</w:t>
      </w:r>
      <w:r w:rsidR="008B4C9E" w:rsidRPr="000F01F6">
        <w:rPr>
          <w:rFonts w:cs="Arial"/>
          <w:sz w:val="24"/>
          <w:szCs w:val="24"/>
        </w:rPr>
        <w:t>van</w:t>
      </w:r>
      <w:r w:rsidR="0036700D" w:rsidRPr="000F01F6">
        <w:rPr>
          <w:rFonts w:cs="Arial"/>
          <w:sz w:val="24"/>
          <w:szCs w:val="24"/>
        </w:rPr>
        <w:t xml:space="preserve"> toteuttamisen koulutuksissa, ohjeistuksissa ja seurannassa toimitaan seuraavasti: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9E56D2" w:rsidRPr="000F01F6" w14:paraId="64A29539" w14:textId="77777777" w:rsidTr="00951621">
        <w:tc>
          <w:tcPr>
            <w:tcW w:w="3539" w:type="dxa"/>
          </w:tcPr>
          <w:p w14:paraId="076392ED" w14:textId="77E4E2AB" w:rsidR="009E56D2" w:rsidRPr="000F01F6" w:rsidRDefault="000652EC" w:rsidP="00B54FBB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Asiakastietojen</w:t>
            </w:r>
            <w:r w:rsidR="00A361AD" w:rsidRPr="000F01F6">
              <w:rPr>
                <w:rFonts w:cs="Arial"/>
                <w:sz w:val="24"/>
                <w:szCs w:val="24"/>
              </w:rPr>
              <w:t xml:space="preserve"> käsittelyn toimintamallien koulutus ja perehdytys</w:t>
            </w:r>
          </w:p>
        </w:tc>
        <w:tc>
          <w:tcPr>
            <w:tcW w:w="6089" w:type="dxa"/>
          </w:tcPr>
          <w:p w14:paraId="1208549C" w14:textId="1488F070" w:rsidR="009E56D2" w:rsidRPr="000F01F6" w:rsidRDefault="00A361AD" w:rsidP="00B54FBB">
            <w:pPr>
              <w:pStyle w:val="Luettelokappale"/>
              <w:numPr>
                <w:ilvl w:val="0"/>
                <w:numId w:val="1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miten huolehditaan asiakastietojen käsittelyn toimintamallien/-tapojen koulutuksesta ja perehdytyksestä (esim. asiakkaiden ja potilaiden informointi, tietopyyntöihin vastaaminen</w:t>
            </w:r>
            <w:r w:rsidR="00FD26F8" w:rsidRPr="000F01F6">
              <w:rPr>
                <w:rFonts w:cs="Arial"/>
                <w:sz w:val="24"/>
                <w:szCs w:val="24"/>
              </w:rPr>
              <w:t>, tietojen luovuttaminen</w:t>
            </w:r>
            <w:r w:rsidRPr="000F01F6">
              <w:rPr>
                <w:rFonts w:cs="Arial"/>
                <w:sz w:val="24"/>
                <w:szCs w:val="24"/>
              </w:rPr>
              <w:t xml:space="preserve"> jne.)</w:t>
            </w:r>
          </w:p>
        </w:tc>
      </w:tr>
      <w:tr w:rsidR="009E56D2" w:rsidRPr="000F01F6" w14:paraId="02E9AC70" w14:textId="77777777" w:rsidTr="00951621">
        <w:tc>
          <w:tcPr>
            <w:tcW w:w="3539" w:type="dxa"/>
          </w:tcPr>
          <w:p w14:paraId="4C43A085" w14:textId="559D37A8" w:rsidR="009E56D2" w:rsidRPr="000F01F6" w:rsidRDefault="0049019C" w:rsidP="00B54FBB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Tietojärjestelmien käyttökoulutus ja osaamisen ylläpito</w:t>
            </w:r>
          </w:p>
        </w:tc>
        <w:tc>
          <w:tcPr>
            <w:tcW w:w="6089" w:type="dxa"/>
          </w:tcPr>
          <w:p w14:paraId="5971EEF9" w14:textId="1A1EA5FD" w:rsidR="009E56D2" w:rsidRPr="000F01F6" w:rsidRDefault="0049019C" w:rsidP="00B54FBB">
            <w:pPr>
              <w:pStyle w:val="Luettelokappale"/>
              <w:numPr>
                <w:ilvl w:val="0"/>
                <w:numId w:val="1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miten huolehditaan tietojärjestelmien ja niiden uusien versioiden käyttökoulutuksesta ja perehdytyksestä sekä osaamisen säännöllisestä ylläpidosta erilaisissa työtehtävissä ja rooleissa</w:t>
            </w:r>
          </w:p>
        </w:tc>
      </w:tr>
      <w:tr w:rsidR="009E56D2" w:rsidRPr="000F01F6" w14:paraId="2EE794F0" w14:textId="77777777" w:rsidTr="00951621">
        <w:tc>
          <w:tcPr>
            <w:tcW w:w="3539" w:type="dxa"/>
          </w:tcPr>
          <w:p w14:paraId="59890054" w14:textId="6036EB49" w:rsidR="009E56D2" w:rsidRPr="000F01F6" w:rsidRDefault="000D7E29" w:rsidP="00B54FBB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Tietosuoja- ja tietoturva</w:t>
            </w:r>
            <w:r w:rsidR="002D2A05" w:rsidRPr="000F01F6">
              <w:rPr>
                <w:rFonts w:cs="Arial"/>
                <w:sz w:val="24"/>
                <w:szCs w:val="24"/>
              </w:rPr>
              <w:t xml:space="preserve"> koulutukset</w:t>
            </w:r>
          </w:p>
        </w:tc>
        <w:tc>
          <w:tcPr>
            <w:tcW w:w="6089" w:type="dxa"/>
          </w:tcPr>
          <w:p w14:paraId="77DE86D5" w14:textId="06B229BA" w:rsidR="009E56D2" w:rsidRPr="000F01F6" w:rsidRDefault="002D2A05" w:rsidP="00B54FBB">
            <w:pPr>
              <w:pStyle w:val="Luettelokappale"/>
              <w:numPr>
                <w:ilvl w:val="0"/>
                <w:numId w:val="1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miten tietosuoja- ja tietoturva koulutukset tai kouluttautuminen toteutetaan, tarvittaessa viittaukset erillisiin koulutussuunnitelmiin</w:t>
            </w:r>
          </w:p>
        </w:tc>
      </w:tr>
      <w:tr w:rsidR="009E56D2" w:rsidRPr="000F01F6" w14:paraId="6449A0D4" w14:textId="77777777" w:rsidTr="00951621">
        <w:tc>
          <w:tcPr>
            <w:tcW w:w="3539" w:type="dxa"/>
          </w:tcPr>
          <w:p w14:paraId="054982E6" w14:textId="2B3CDA03" w:rsidR="009E56D2" w:rsidRPr="000F01F6" w:rsidRDefault="002D2A05" w:rsidP="00B54FBB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Osaamisen seuranta</w:t>
            </w:r>
          </w:p>
        </w:tc>
        <w:tc>
          <w:tcPr>
            <w:tcW w:w="6089" w:type="dxa"/>
          </w:tcPr>
          <w:p w14:paraId="702F5E82" w14:textId="4F8AB51C" w:rsidR="009E56D2" w:rsidRPr="000F01F6" w:rsidRDefault="002D2A05" w:rsidP="00B54FBB">
            <w:pPr>
              <w:pStyle w:val="Luettelokappale"/>
              <w:numPr>
                <w:ilvl w:val="0"/>
                <w:numId w:val="1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miten koulutusten osaamista seurataan (esim. todistukset tai ylläpidettävät tiedot koulutuksiin osallistumisista arkistoidaan)</w:t>
            </w:r>
          </w:p>
        </w:tc>
      </w:tr>
      <w:tr w:rsidR="009E56D2" w:rsidRPr="000F01F6" w14:paraId="5B493B2A" w14:textId="77777777" w:rsidTr="00951621">
        <w:tc>
          <w:tcPr>
            <w:tcW w:w="3539" w:type="dxa"/>
          </w:tcPr>
          <w:p w14:paraId="77ABCBBD" w14:textId="43166659" w:rsidR="009E56D2" w:rsidRPr="000F01F6" w:rsidRDefault="002D2A05" w:rsidP="00B54FBB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Kustannukset</w:t>
            </w:r>
          </w:p>
        </w:tc>
        <w:tc>
          <w:tcPr>
            <w:tcW w:w="6089" w:type="dxa"/>
          </w:tcPr>
          <w:p w14:paraId="14B412FD" w14:textId="542E974D" w:rsidR="009E56D2" w:rsidRPr="000F01F6" w:rsidRDefault="002D2A05" w:rsidP="00B54FBB">
            <w:pPr>
              <w:pStyle w:val="Luettelokappale"/>
              <w:numPr>
                <w:ilvl w:val="0"/>
                <w:numId w:val="1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mikä taho kulloinkin vastaa erilaisten koulutusten kustannuksista, tarvittaessa viittaukset asiaa koskeviin sopimuksiin</w:t>
            </w:r>
          </w:p>
        </w:tc>
      </w:tr>
    </w:tbl>
    <w:p w14:paraId="672222F9" w14:textId="77777777" w:rsidR="003A5428" w:rsidRPr="000F01F6" w:rsidRDefault="003A5428" w:rsidP="00B54FBB">
      <w:pPr>
        <w:spacing w:after="0" w:line="360" w:lineRule="auto"/>
        <w:rPr>
          <w:rFonts w:cs="Arial"/>
          <w:sz w:val="24"/>
          <w:szCs w:val="24"/>
        </w:rPr>
      </w:pPr>
    </w:p>
    <w:p w14:paraId="1F5528FC" w14:textId="6CE1A166" w:rsidR="001D14B2" w:rsidRPr="000F01F6" w:rsidRDefault="0076204E" w:rsidP="00B54FBB">
      <w:pPr>
        <w:pStyle w:val="Otsikko2"/>
        <w:spacing w:after="0" w:line="360" w:lineRule="auto"/>
        <w:rPr>
          <w:rFonts w:cs="Arial"/>
          <w:color w:val="auto"/>
          <w:sz w:val="28"/>
          <w:szCs w:val="28"/>
        </w:rPr>
      </w:pPr>
      <w:bookmarkStart w:id="7" w:name="_Toc124442295"/>
      <w:r w:rsidRPr="000F01F6">
        <w:rPr>
          <w:rFonts w:cs="Arial"/>
          <w:color w:val="auto"/>
          <w:sz w:val="28"/>
          <w:szCs w:val="28"/>
        </w:rPr>
        <w:t>5</w:t>
      </w:r>
      <w:r w:rsidR="00990DD1" w:rsidRPr="000F01F6">
        <w:rPr>
          <w:rFonts w:cs="Arial"/>
          <w:color w:val="auto"/>
          <w:sz w:val="28"/>
          <w:szCs w:val="28"/>
        </w:rPr>
        <w:t>.</w:t>
      </w:r>
      <w:r w:rsidR="001D14B2" w:rsidRPr="000F01F6">
        <w:rPr>
          <w:rFonts w:cs="Arial"/>
          <w:color w:val="auto"/>
          <w:sz w:val="28"/>
          <w:szCs w:val="28"/>
        </w:rPr>
        <w:t>2</w:t>
      </w:r>
      <w:r w:rsidR="00990DD1" w:rsidRPr="000F01F6">
        <w:rPr>
          <w:rFonts w:cs="Arial"/>
          <w:color w:val="auto"/>
          <w:sz w:val="28"/>
          <w:szCs w:val="28"/>
        </w:rPr>
        <w:t xml:space="preserve">. </w:t>
      </w:r>
      <w:r w:rsidR="00566485" w:rsidRPr="000F01F6">
        <w:rPr>
          <w:rFonts w:cs="Arial"/>
          <w:color w:val="auto"/>
          <w:sz w:val="28"/>
          <w:szCs w:val="28"/>
        </w:rPr>
        <w:t>Tietojärjestelmien käyttöohjeet ja ohjeiden mukainen käyttö</w:t>
      </w:r>
      <w:bookmarkEnd w:id="7"/>
    </w:p>
    <w:p w14:paraId="568B98AD" w14:textId="77777777" w:rsidR="001749CF" w:rsidRPr="000F01F6" w:rsidRDefault="001749CF" w:rsidP="001749CF">
      <w:pPr>
        <w:rPr>
          <w:sz w:val="20"/>
          <w:szCs w:val="20"/>
        </w:rPr>
      </w:pPr>
    </w:p>
    <w:p w14:paraId="7B6614DF" w14:textId="0B6CFAC4" w:rsidR="00003951" w:rsidRPr="000F01F6" w:rsidRDefault="00003951" w:rsidP="00B54FBB">
      <w:pPr>
        <w:spacing w:after="0" w:line="360" w:lineRule="auto"/>
        <w:rPr>
          <w:rFonts w:cs="Arial"/>
          <w:sz w:val="24"/>
          <w:szCs w:val="24"/>
        </w:rPr>
      </w:pPr>
      <w:r w:rsidRPr="000F01F6">
        <w:rPr>
          <w:rFonts w:cs="Arial"/>
          <w:sz w:val="24"/>
          <w:szCs w:val="24"/>
        </w:rPr>
        <w:t>Tietojärjestelmien käyttöohjeiden hallinnassa, saatavuudessa ja ohjeiden mukaisessa käytössä toimitaan seuraavasti: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681"/>
        <w:gridCol w:w="5947"/>
      </w:tblGrid>
      <w:tr w:rsidR="00F11481" w:rsidRPr="000F01F6" w14:paraId="2D653CFE" w14:textId="77777777" w:rsidTr="00004C1F">
        <w:tc>
          <w:tcPr>
            <w:tcW w:w="3681" w:type="dxa"/>
          </w:tcPr>
          <w:p w14:paraId="7E217CCB" w14:textId="776BD4BB" w:rsidR="00F11481" w:rsidRPr="000F01F6" w:rsidRDefault="00841838" w:rsidP="00B54FBB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Tietojärjestelmien</w:t>
            </w:r>
            <w:r w:rsidR="00CF5E41" w:rsidRPr="000F01F6">
              <w:rPr>
                <w:rFonts w:cs="Arial"/>
                <w:sz w:val="24"/>
                <w:szCs w:val="24"/>
              </w:rPr>
              <w:t xml:space="preserve"> k</w:t>
            </w:r>
            <w:r w:rsidR="005F2DA0" w:rsidRPr="000F01F6">
              <w:rPr>
                <w:rFonts w:cs="Arial"/>
                <w:sz w:val="24"/>
                <w:szCs w:val="24"/>
              </w:rPr>
              <w:t>äyttöohjeet</w:t>
            </w:r>
          </w:p>
        </w:tc>
        <w:tc>
          <w:tcPr>
            <w:tcW w:w="5947" w:type="dxa"/>
          </w:tcPr>
          <w:p w14:paraId="3D5A611F" w14:textId="77777777" w:rsidR="005F2DA0" w:rsidRPr="000F01F6" w:rsidRDefault="005F2DA0" w:rsidP="005F2DA0">
            <w:pPr>
              <w:pStyle w:val="Luettelokappale"/>
              <w:numPr>
                <w:ilvl w:val="0"/>
                <w:numId w:val="2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 xml:space="preserve">miten on varmistettu, että tietojärjestelmän käyttäjällä on saatavilla tarpeelliset </w:t>
            </w:r>
            <w:r w:rsidRPr="000F01F6">
              <w:rPr>
                <w:rFonts w:cs="Arial"/>
                <w:sz w:val="24"/>
                <w:szCs w:val="24"/>
              </w:rPr>
              <w:lastRenderedPageBreak/>
              <w:t>käyttöohjeet käyttäjälle ymmärrettävässä (eri kieliversiot) muodossa kirjallisesti – ohjeet tarvittaessa sekä organisaatio- että tietojärjestelmäkohtaisesti</w:t>
            </w:r>
          </w:p>
          <w:p w14:paraId="65BD61FE" w14:textId="77777777" w:rsidR="00F11481" w:rsidRPr="000F01F6" w:rsidRDefault="00F11481" w:rsidP="00B54FBB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F11481" w:rsidRPr="000F01F6" w14:paraId="1BA82260" w14:textId="77777777" w:rsidTr="00004C1F">
        <w:tc>
          <w:tcPr>
            <w:tcW w:w="3681" w:type="dxa"/>
          </w:tcPr>
          <w:p w14:paraId="1FE1AF72" w14:textId="531E5F08" w:rsidR="00F11481" w:rsidRPr="000F01F6" w:rsidRDefault="001207D4" w:rsidP="00B54FBB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lastRenderedPageBreak/>
              <w:t xml:space="preserve">Ohjeet </w:t>
            </w:r>
            <w:r w:rsidR="00F14726" w:rsidRPr="000F01F6">
              <w:rPr>
                <w:rFonts w:cs="Arial"/>
                <w:sz w:val="24"/>
                <w:szCs w:val="24"/>
              </w:rPr>
              <w:t xml:space="preserve">asiakastietojen käsittelystä ja </w:t>
            </w:r>
            <w:r w:rsidR="00040304" w:rsidRPr="000F01F6">
              <w:rPr>
                <w:rFonts w:cs="Arial"/>
                <w:sz w:val="24"/>
                <w:szCs w:val="24"/>
              </w:rPr>
              <w:t>henkilöstön koulutuksesta tietojen käsittelyyn</w:t>
            </w:r>
          </w:p>
        </w:tc>
        <w:tc>
          <w:tcPr>
            <w:tcW w:w="5947" w:type="dxa"/>
          </w:tcPr>
          <w:p w14:paraId="301473B8" w14:textId="1FA50731" w:rsidR="00F11481" w:rsidRPr="000F01F6" w:rsidRDefault="001207D4" w:rsidP="00B54FBB">
            <w:pPr>
              <w:pStyle w:val="Luettelokappale"/>
              <w:numPr>
                <w:ilvl w:val="0"/>
                <w:numId w:val="2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miten ohjeet asiakastietojen käsittelystä ja palvelunantajan henkilöstön koulutuksesta tietojen käsittelyyn sekä henkilöstön tietämyksen ylläpito on dokumentoitu ja todennettavissa</w:t>
            </w:r>
          </w:p>
        </w:tc>
      </w:tr>
      <w:tr w:rsidR="00F11481" w:rsidRPr="000F01F6" w14:paraId="1C37972E" w14:textId="77777777" w:rsidTr="00004C1F">
        <w:tc>
          <w:tcPr>
            <w:tcW w:w="3681" w:type="dxa"/>
          </w:tcPr>
          <w:p w14:paraId="1C3B901F" w14:textId="4E28859C" w:rsidR="00F11481" w:rsidRPr="000F01F6" w:rsidRDefault="003E71B7" w:rsidP="00B54FBB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Ohjelmistojen käyttöohjeiden päivittäminen</w:t>
            </w:r>
          </w:p>
        </w:tc>
        <w:tc>
          <w:tcPr>
            <w:tcW w:w="5947" w:type="dxa"/>
          </w:tcPr>
          <w:p w14:paraId="3414C789" w14:textId="148CD149" w:rsidR="00F11481" w:rsidRPr="000F01F6" w:rsidRDefault="003E71B7" w:rsidP="00B54FBB">
            <w:pPr>
              <w:pStyle w:val="Luettelokappale"/>
              <w:numPr>
                <w:ilvl w:val="0"/>
                <w:numId w:val="2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miten käyttöohjeiden päivittäminen ja jakelu toteutetaan ohjelmistojen versiopäivitysten sekä muiden muutosten yhteydessä</w:t>
            </w:r>
          </w:p>
        </w:tc>
      </w:tr>
      <w:tr w:rsidR="00F11481" w:rsidRPr="000F01F6" w14:paraId="476FE0A8" w14:textId="77777777" w:rsidTr="00004C1F">
        <w:tc>
          <w:tcPr>
            <w:tcW w:w="3681" w:type="dxa"/>
          </w:tcPr>
          <w:p w14:paraId="1BAF9355" w14:textId="2299129C" w:rsidR="00F11481" w:rsidRPr="000F01F6" w:rsidRDefault="001F087E" w:rsidP="00B54FBB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Tuki</w:t>
            </w:r>
          </w:p>
        </w:tc>
        <w:tc>
          <w:tcPr>
            <w:tcW w:w="5947" w:type="dxa"/>
          </w:tcPr>
          <w:p w14:paraId="39B3F2A1" w14:textId="16FE8537" w:rsidR="00F11481" w:rsidRPr="000F01F6" w:rsidRDefault="001F087E" w:rsidP="00B54FBB">
            <w:pPr>
              <w:pStyle w:val="Luettelokappale"/>
              <w:numPr>
                <w:ilvl w:val="0"/>
                <w:numId w:val="2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kuinka tuetaan (perehdytys, ohjaus, neuvonta) erilaisissa työtehtävissä ja rooleissa toimivia työntekijöitä tietojärjestelmien käyttämisessä.</w:t>
            </w:r>
          </w:p>
        </w:tc>
      </w:tr>
    </w:tbl>
    <w:p w14:paraId="690877A8" w14:textId="77777777" w:rsidR="00F11481" w:rsidRPr="000F01F6" w:rsidRDefault="00F11481" w:rsidP="00B54FBB">
      <w:pPr>
        <w:spacing w:after="0" w:line="360" w:lineRule="auto"/>
        <w:rPr>
          <w:rFonts w:cs="Arial"/>
          <w:sz w:val="24"/>
          <w:szCs w:val="24"/>
        </w:rPr>
      </w:pPr>
    </w:p>
    <w:p w14:paraId="4770A385" w14:textId="2A92E438" w:rsidR="001D14B2" w:rsidRPr="000F01F6" w:rsidRDefault="0076204E" w:rsidP="003109F4">
      <w:pPr>
        <w:pStyle w:val="Otsikko1"/>
        <w:spacing w:after="0" w:line="360" w:lineRule="auto"/>
        <w:rPr>
          <w:rFonts w:cs="Arial"/>
          <w:color w:val="auto"/>
          <w:sz w:val="32"/>
        </w:rPr>
      </w:pPr>
      <w:bookmarkStart w:id="8" w:name="_Toc124442296"/>
      <w:r w:rsidRPr="000F01F6">
        <w:rPr>
          <w:rFonts w:cs="Arial"/>
          <w:color w:val="auto"/>
          <w:sz w:val="32"/>
        </w:rPr>
        <w:t>6</w:t>
      </w:r>
      <w:r w:rsidR="006F36F3" w:rsidRPr="000F01F6">
        <w:rPr>
          <w:rFonts w:cs="Arial"/>
          <w:color w:val="auto"/>
          <w:sz w:val="32"/>
        </w:rPr>
        <w:t>. Tietojärjestelmien tietoturvakäytännöt</w:t>
      </w:r>
      <w:bookmarkEnd w:id="8"/>
    </w:p>
    <w:p w14:paraId="100243D5" w14:textId="77777777" w:rsidR="00943908" w:rsidRPr="000F01F6" w:rsidRDefault="00943908" w:rsidP="00943908">
      <w:pPr>
        <w:rPr>
          <w:sz w:val="20"/>
          <w:szCs w:val="20"/>
        </w:rPr>
      </w:pPr>
    </w:p>
    <w:p w14:paraId="3DCEF882" w14:textId="77777777" w:rsidR="00B17993" w:rsidRPr="000F01F6" w:rsidRDefault="0076204E" w:rsidP="007E6EE6">
      <w:pPr>
        <w:spacing w:line="360" w:lineRule="auto"/>
        <w:rPr>
          <w:color w:val="4472C4" w:themeColor="accent1"/>
          <w:sz w:val="24"/>
          <w:szCs w:val="24"/>
        </w:rPr>
      </w:pPr>
      <w:r w:rsidRPr="000F01F6">
        <w:rPr>
          <w:sz w:val="28"/>
          <w:szCs w:val="28"/>
        </w:rPr>
        <w:t>6</w:t>
      </w:r>
      <w:r w:rsidR="006F36F3" w:rsidRPr="000F01F6">
        <w:rPr>
          <w:sz w:val="28"/>
          <w:szCs w:val="28"/>
        </w:rPr>
        <w:t>.1. Tietojärjestelmien perustiedo</w:t>
      </w:r>
      <w:r w:rsidR="004440EB" w:rsidRPr="000F01F6">
        <w:rPr>
          <w:sz w:val="28"/>
          <w:szCs w:val="28"/>
        </w:rPr>
        <w:t>t</w:t>
      </w:r>
      <w:r w:rsidR="00121EA6" w:rsidRPr="000F01F6">
        <w:rPr>
          <w:sz w:val="28"/>
          <w:szCs w:val="28"/>
        </w:rPr>
        <w:t xml:space="preserve">, kuvaukset ja </w:t>
      </w:r>
      <w:r w:rsidR="004373FE" w:rsidRPr="000F01F6">
        <w:rPr>
          <w:sz w:val="28"/>
          <w:szCs w:val="28"/>
        </w:rPr>
        <w:t>olennaisten vaatimusten täyttyminen</w:t>
      </w:r>
      <w:r w:rsidR="00C710D7" w:rsidRPr="000F01F6">
        <w:rPr>
          <w:rFonts w:cs="Arial"/>
          <w:sz w:val="28"/>
          <w:szCs w:val="28"/>
        </w:rPr>
        <w:t xml:space="preserve"> </w:t>
      </w:r>
      <w:r w:rsidR="00891BE1" w:rsidRPr="000F01F6">
        <w:rPr>
          <w:rFonts w:cs="Arial"/>
          <w:sz w:val="28"/>
          <w:szCs w:val="28"/>
        </w:rPr>
        <w:br/>
      </w:r>
      <w:r w:rsidR="00A5711D" w:rsidRPr="000F01F6">
        <w:rPr>
          <w:color w:val="4472C4" w:themeColor="accent1"/>
          <w:sz w:val="24"/>
          <w:szCs w:val="24"/>
        </w:rPr>
        <w:t>Nämä tiedot</w:t>
      </w:r>
      <w:r w:rsidR="00203B90" w:rsidRPr="000F01F6">
        <w:rPr>
          <w:color w:val="4472C4" w:themeColor="accent1"/>
          <w:sz w:val="24"/>
          <w:szCs w:val="24"/>
        </w:rPr>
        <w:t xml:space="preserve"> saat j</w:t>
      </w:r>
      <w:r w:rsidR="00C710D7" w:rsidRPr="000F01F6">
        <w:rPr>
          <w:color w:val="4472C4" w:themeColor="accent1"/>
          <w:sz w:val="24"/>
          <w:szCs w:val="24"/>
        </w:rPr>
        <w:t>ärjestelmätoimittajalta</w:t>
      </w:r>
      <w:r w:rsidR="005015F4" w:rsidRPr="000F01F6">
        <w:rPr>
          <w:color w:val="4472C4" w:themeColor="accent1"/>
          <w:sz w:val="24"/>
          <w:szCs w:val="24"/>
        </w:rPr>
        <w:t xml:space="preserve"> ja </w:t>
      </w:r>
      <w:proofErr w:type="spellStart"/>
      <w:r w:rsidR="005015F4" w:rsidRPr="000F01F6">
        <w:rPr>
          <w:color w:val="4472C4" w:themeColor="accent1"/>
          <w:sz w:val="24"/>
          <w:szCs w:val="24"/>
        </w:rPr>
        <w:t>Astori</w:t>
      </w:r>
      <w:proofErr w:type="spellEnd"/>
      <w:r w:rsidR="005015F4" w:rsidRPr="000F01F6">
        <w:rPr>
          <w:color w:val="4472C4" w:themeColor="accent1"/>
          <w:sz w:val="24"/>
          <w:szCs w:val="24"/>
        </w:rPr>
        <w:t>-rekisteristä</w:t>
      </w:r>
      <w:r w:rsidR="00203B90" w:rsidRPr="000F01F6">
        <w:rPr>
          <w:color w:val="4472C4" w:themeColor="accent1"/>
          <w:sz w:val="24"/>
          <w:szCs w:val="24"/>
        </w:rPr>
        <w:t xml:space="preserve">. </w:t>
      </w:r>
    </w:p>
    <w:p w14:paraId="1EDCB8A9" w14:textId="77777777" w:rsidR="00B17993" w:rsidRPr="000F01F6" w:rsidRDefault="007613AE" w:rsidP="007E6EE6">
      <w:pPr>
        <w:spacing w:line="360" w:lineRule="auto"/>
        <w:rPr>
          <w:color w:val="4472C4" w:themeColor="accent1"/>
          <w:sz w:val="24"/>
          <w:szCs w:val="24"/>
        </w:rPr>
      </w:pPr>
      <w:r w:rsidRPr="000F01F6">
        <w:rPr>
          <w:color w:val="4472C4" w:themeColor="accent1"/>
          <w:sz w:val="24"/>
          <w:szCs w:val="24"/>
        </w:rPr>
        <w:t xml:space="preserve">Mukaan otetaan ainakin järjestelmät, joilla on vaikutusta asiakastietojen käsittelyyn, tietoturvaan ja tietosuojaan. </w:t>
      </w:r>
      <w:r w:rsidR="00441A1D" w:rsidRPr="000F01F6">
        <w:rPr>
          <w:color w:val="4472C4" w:themeColor="accent1"/>
          <w:sz w:val="24"/>
          <w:szCs w:val="24"/>
        </w:rPr>
        <w:t>Huomioi myös hyvinvointisovellukset sekä muut asiakkaille tarkoitetut digitaaliset</w:t>
      </w:r>
      <w:r w:rsidR="007C3397" w:rsidRPr="000F01F6">
        <w:rPr>
          <w:color w:val="4472C4" w:themeColor="accent1"/>
          <w:sz w:val="24"/>
          <w:szCs w:val="24"/>
        </w:rPr>
        <w:t xml:space="preserve"> asiointipalvelut. </w:t>
      </w:r>
    </w:p>
    <w:p w14:paraId="01125BAC" w14:textId="3409A2B8" w:rsidR="00B17993" w:rsidRPr="000F01F6" w:rsidRDefault="00B17993" w:rsidP="007E6EE6">
      <w:pPr>
        <w:spacing w:line="360" w:lineRule="auto"/>
        <w:rPr>
          <w:i/>
          <w:iCs/>
          <w:color w:val="4472C4" w:themeColor="accent1"/>
          <w:sz w:val="24"/>
          <w:szCs w:val="24"/>
        </w:rPr>
      </w:pPr>
      <w:r w:rsidRPr="000F01F6">
        <w:rPr>
          <w:i/>
          <w:iCs/>
          <w:color w:val="4472C4" w:themeColor="accent1"/>
          <w:sz w:val="24"/>
          <w:szCs w:val="24"/>
        </w:rPr>
        <w:t>Hyvinvointisovellus: sovellus, joka liittyy omatietovarantoon ja jolla käsitellään hyvinvointitietoa, sekä sovellusta, johon henkilö voi saada asiakastietonsa valtakunnallisesta asiakastietovarannosta, reseptikeskuksesta tai tiedonhallintapalvelusta (asiakastietolaki 3§)</w:t>
      </w:r>
    </w:p>
    <w:p w14:paraId="52349AA9" w14:textId="48206C04" w:rsidR="006F36F3" w:rsidRPr="000F01F6" w:rsidRDefault="00833B38" w:rsidP="007E6EE6">
      <w:pPr>
        <w:spacing w:line="360" w:lineRule="auto"/>
        <w:rPr>
          <w:color w:val="4472C4" w:themeColor="accent1"/>
          <w:sz w:val="24"/>
          <w:szCs w:val="24"/>
        </w:rPr>
      </w:pPr>
      <w:r w:rsidRPr="000F01F6">
        <w:rPr>
          <w:color w:val="4472C4" w:themeColor="accent1"/>
          <w:sz w:val="24"/>
          <w:szCs w:val="24"/>
        </w:rPr>
        <w:t>Voit myös viitata erilliseen</w:t>
      </w:r>
      <w:r w:rsidR="0082654F" w:rsidRPr="000F01F6">
        <w:rPr>
          <w:color w:val="4472C4" w:themeColor="accent1"/>
          <w:sz w:val="24"/>
          <w:szCs w:val="24"/>
        </w:rPr>
        <w:t xml:space="preserve"> tietojärjestelmistä kasattuun ajantasaiseen luetteloon.</w:t>
      </w:r>
    </w:p>
    <w:p w14:paraId="3FF8C08E" w14:textId="4B4D02D1" w:rsidR="00BE2D59" w:rsidRPr="000F01F6" w:rsidRDefault="00AD10DE" w:rsidP="007E6EE6">
      <w:pPr>
        <w:spacing w:line="360" w:lineRule="auto"/>
        <w:rPr>
          <w:rFonts w:cs="Arial"/>
          <w:color w:val="4472C4" w:themeColor="accent1"/>
          <w:sz w:val="24"/>
          <w:szCs w:val="24"/>
        </w:rPr>
      </w:pPr>
      <w:r w:rsidRPr="000F01F6">
        <w:rPr>
          <w:color w:val="4472C4" w:themeColor="accent1"/>
          <w:sz w:val="24"/>
          <w:szCs w:val="24"/>
        </w:rPr>
        <w:lastRenderedPageBreak/>
        <w:t>Kuvaa ja luokittele järjestelmät kriittisyyden perustee</w:t>
      </w:r>
      <w:r w:rsidR="00B17993" w:rsidRPr="000F01F6">
        <w:rPr>
          <w:color w:val="4472C4" w:themeColor="accent1"/>
          <w:sz w:val="24"/>
          <w:szCs w:val="24"/>
        </w:rPr>
        <w:t>ll</w:t>
      </w:r>
      <w:r w:rsidRPr="000F01F6">
        <w:rPr>
          <w:color w:val="4472C4" w:themeColor="accent1"/>
          <w:sz w:val="24"/>
          <w:szCs w:val="24"/>
        </w:rPr>
        <w:t>a</w:t>
      </w:r>
      <w:r w:rsidR="00B17993" w:rsidRPr="000F01F6">
        <w:rPr>
          <w:color w:val="4472C4" w:themeColor="accent1"/>
          <w:sz w:val="24"/>
          <w:szCs w:val="24"/>
        </w:rPr>
        <w:t>.</w:t>
      </w:r>
    </w:p>
    <w:p w14:paraId="446C1E0F" w14:textId="52B3545D" w:rsidR="00DB4187" w:rsidRPr="000F01F6" w:rsidRDefault="00DF7679" w:rsidP="007E6EE6">
      <w:pPr>
        <w:spacing w:line="360" w:lineRule="auto"/>
        <w:rPr>
          <w:rFonts w:cs="Arial"/>
          <w:color w:val="4472C4" w:themeColor="accent1"/>
          <w:sz w:val="24"/>
          <w:szCs w:val="24"/>
        </w:rPr>
      </w:pPr>
      <w:r w:rsidRPr="000F01F6">
        <w:rPr>
          <w:color w:val="4472C4" w:themeColor="accent1"/>
          <w:sz w:val="24"/>
          <w:szCs w:val="24"/>
        </w:rPr>
        <w:t xml:space="preserve">Lupa- ja valvontaviraston ylläpitämän </w:t>
      </w:r>
      <w:r w:rsidR="00BB000D" w:rsidRPr="000F01F6">
        <w:rPr>
          <w:color w:val="4472C4" w:themeColor="accent1"/>
          <w:sz w:val="24"/>
          <w:szCs w:val="24"/>
        </w:rPr>
        <w:t>sosiaali- ja terveydenhuollon</w:t>
      </w:r>
      <w:r w:rsidR="00DB4187" w:rsidRPr="000F01F6">
        <w:rPr>
          <w:color w:val="4472C4" w:themeColor="accent1"/>
          <w:sz w:val="24"/>
          <w:szCs w:val="24"/>
        </w:rPr>
        <w:t xml:space="preserve"> tieto</w:t>
      </w:r>
      <w:r w:rsidR="006D2B78" w:rsidRPr="000F01F6">
        <w:rPr>
          <w:color w:val="4472C4" w:themeColor="accent1"/>
          <w:sz w:val="24"/>
          <w:szCs w:val="24"/>
        </w:rPr>
        <w:t>järjestelmärekisteri</w:t>
      </w:r>
      <w:r w:rsidR="00B33173">
        <w:rPr>
          <w:color w:val="4472C4" w:themeColor="accent1"/>
          <w:sz w:val="24"/>
          <w:szCs w:val="24"/>
        </w:rPr>
        <w:t xml:space="preserve"> Astorin</w:t>
      </w:r>
      <w:r w:rsidR="006D2B78" w:rsidRPr="000F01F6">
        <w:rPr>
          <w:color w:val="4472C4" w:themeColor="accent1"/>
          <w:sz w:val="24"/>
          <w:szCs w:val="24"/>
        </w:rPr>
        <w:t xml:space="preserve"> löydät täältä:</w:t>
      </w:r>
      <w:r w:rsidR="00A15D11" w:rsidRPr="000F01F6">
        <w:rPr>
          <w:color w:val="4472C4" w:themeColor="accent1"/>
          <w:sz w:val="24"/>
          <w:szCs w:val="24"/>
        </w:rPr>
        <w:t xml:space="preserve"> </w:t>
      </w:r>
      <w:hyperlink r:id="rId9" w:history="1">
        <w:r w:rsidR="00797BAC" w:rsidRPr="000F01F6">
          <w:rPr>
            <w:rStyle w:val="Hyperlinkki"/>
            <w:sz w:val="24"/>
            <w:szCs w:val="24"/>
          </w:rPr>
          <w:t>https://lvv.fi/sosiaali-ja-terveydenhuolto/astori-rekisteri</w:t>
        </w:r>
      </w:hyperlink>
      <w:r w:rsidR="00797BAC" w:rsidRPr="000F01F6">
        <w:rPr>
          <w:color w:val="4472C4" w:themeColor="accent1"/>
          <w:sz w:val="24"/>
          <w:szCs w:val="24"/>
        </w:rPr>
        <w:t xml:space="preserve"> </w:t>
      </w:r>
    </w:p>
    <w:p w14:paraId="3787167C" w14:textId="77777777" w:rsidR="00610E88" w:rsidRPr="000F01F6" w:rsidRDefault="00610E88" w:rsidP="003109F4">
      <w:pPr>
        <w:spacing w:after="0" w:line="360" w:lineRule="auto"/>
        <w:rPr>
          <w:rFonts w:cs="Arial"/>
          <w:sz w:val="24"/>
          <w:szCs w:val="24"/>
        </w:rPr>
      </w:pPr>
    </w:p>
    <w:p w14:paraId="1AFD727B" w14:textId="2ED52E00" w:rsidR="00CD1196" w:rsidRPr="000F01F6" w:rsidRDefault="0076204E" w:rsidP="003109F4">
      <w:pPr>
        <w:pStyle w:val="Otsikko3"/>
        <w:spacing w:after="0" w:line="360" w:lineRule="auto"/>
        <w:rPr>
          <w:rFonts w:cs="Arial"/>
          <w:color w:val="auto"/>
          <w:sz w:val="28"/>
          <w:szCs w:val="28"/>
        </w:rPr>
      </w:pPr>
      <w:bookmarkStart w:id="9" w:name="_Toc124442297"/>
      <w:r w:rsidRPr="000F01F6">
        <w:rPr>
          <w:rFonts w:cs="Arial"/>
          <w:color w:val="auto"/>
          <w:sz w:val="28"/>
          <w:szCs w:val="28"/>
        </w:rPr>
        <w:t>6</w:t>
      </w:r>
      <w:r w:rsidR="007274FE" w:rsidRPr="000F01F6">
        <w:rPr>
          <w:rFonts w:cs="Arial"/>
          <w:color w:val="auto"/>
          <w:sz w:val="28"/>
          <w:szCs w:val="28"/>
        </w:rPr>
        <w:t>.1.1. Kanta-palveluihin liittyvät tietojärjestelmät (luokat A2 tai A3)</w:t>
      </w:r>
      <w:bookmarkEnd w:id="9"/>
    </w:p>
    <w:p w14:paraId="68C35B0E" w14:textId="6518C8F8" w:rsidR="00071A5C" w:rsidRPr="000F01F6" w:rsidRDefault="00757D56" w:rsidP="003109F4">
      <w:pPr>
        <w:spacing w:after="0" w:line="360" w:lineRule="auto"/>
        <w:rPr>
          <w:rFonts w:cs="Arial"/>
          <w:color w:val="4472C4" w:themeColor="accent1"/>
          <w:sz w:val="24"/>
          <w:szCs w:val="24"/>
        </w:rPr>
      </w:pPr>
      <w:r w:rsidRPr="000F01F6">
        <w:rPr>
          <w:rFonts w:cs="Arial"/>
          <w:color w:val="4472C4" w:themeColor="accent1"/>
          <w:sz w:val="24"/>
          <w:szCs w:val="24"/>
        </w:rPr>
        <w:t xml:space="preserve">Luettelo </w:t>
      </w:r>
      <w:r w:rsidR="00780177" w:rsidRPr="000F01F6">
        <w:rPr>
          <w:rFonts w:cs="Arial"/>
          <w:color w:val="4472C4" w:themeColor="accent1"/>
          <w:sz w:val="24"/>
          <w:szCs w:val="24"/>
        </w:rPr>
        <w:t>luokk</w:t>
      </w:r>
      <w:r w:rsidR="0054349D" w:rsidRPr="000F01F6">
        <w:rPr>
          <w:rFonts w:cs="Arial"/>
          <w:color w:val="4472C4" w:themeColor="accent1"/>
          <w:sz w:val="24"/>
          <w:szCs w:val="24"/>
        </w:rPr>
        <w:t>iin</w:t>
      </w:r>
      <w:r w:rsidR="00780177" w:rsidRPr="000F01F6">
        <w:rPr>
          <w:rFonts w:cs="Arial"/>
          <w:color w:val="4472C4" w:themeColor="accent1"/>
          <w:sz w:val="24"/>
          <w:szCs w:val="24"/>
        </w:rPr>
        <w:t xml:space="preserve"> </w:t>
      </w:r>
      <w:r w:rsidRPr="000F01F6">
        <w:rPr>
          <w:rFonts w:cs="Arial"/>
          <w:color w:val="4472C4" w:themeColor="accent1"/>
          <w:sz w:val="24"/>
          <w:szCs w:val="24"/>
        </w:rPr>
        <w:t>A2 ja A3 kuuluvi</w:t>
      </w:r>
      <w:r w:rsidR="00AA6ABA" w:rsidRPr="000F01F6">
        <w:rPr>
          <w:rFonts w:cs="Arial"/>
          <w:color w:val="4472C4" w:themeColor="accent1"/>
          <w:sz w:val="24"/>
          <w:szCs w:val="24"/>
        </w:rPr>
        <w:t>sta</w:t>
      </w:r>
      <w:r w:rsidRPr="000F01F6">
        <w:rPr>
          <w:rFonts w:cs="Arial"/>
          <w:color w:val="4472C4" w:themeColor="accent1"/>
          <w:sz w:val="24"/>
          <w:szCs w:val="24"/>
        </w:rPr>
        <w:t xml:space="preserve"> järjestelmistä (nimi, versio, </w:t>
      </w:r>
      <w:r w:rsidR="00A559D1" w:rsidRPr="000F01F6">
        <w:rPr>
          <w:rFonts w:cs="Arial"/>
          <w:color w:val="4472C4" w:themeColor="accent1"/>
          <w:sz w:val="24"/>
          <w:szCs w:val="24"/>
        </w:rPr>
        <w:t>toimittaja, yhteystiedot, t</w:t>
      </w:r>
      <w:r w:rsidR="006272DC" w:rsidRPr="000F01F6">
        <w:rPr>
          <w:rFonts w:cs="Arial"/>
          <w:color w:val="4472C4" w:themeColor="accent1"/>
          <w:sz w:val="24"/>
          <w:szCs w:val="24"/>
        </w:rPr>
        <w:t>iedot</w:t>
      </w:r>
      <w:r w:rsidR="00A559D1" w:rsidRPr="000F01F6">
        <w:rPr>
          <w:rFonts w:cs="Arial"/>
          <w:color w:val="4472C4" w:themeColor="accent1"/>
          <w:sz w:val="24"/>
          <w:szCs w:val="24"/>
        </w:rPr>
        <w:t xml:space="preserve"> tietoturvallisuu</w:t>
      </w:r>
      <w:r w:rsidR="00155B5D" w:rsidRPr="000F01F6">
        <w:rPr>
          <w:rFonts w:cs="Arial"/>
          <w:color w:val="4472C4" w:themeColor="accent1"/>
          <w:sz w:val="24"/>
          <w:szCs w:val="24"/>
        </w:rPr>
        <w:t>den arviointia koskevasta todistuksesta</w:t>
      </w:r>
      <w:r w:rsidR="0013068A" w:rsidRPr="000F01F6">
        <w:rPr>
          <w:rFonts w:cs="Arial"/>
          <w:color w:val="4472C4" w:themeColor="accent1"/>
          <w:sz w:val="24"/>
          <w:szCs w:val="24"/>
        </w:rPr>
        <w:t xml:space="preserve"> (todistuksen numero ja mihin asti voimassa)</w:t>
      </w:r>
      <w:r w:rsidR="009612E2" w:rsidRPr="000F01F6">
        <w:rPr>
          <w:rFonts w:cs="Arial"/>
          <w:color w:val="4472C4" w:themeColor="accent1"/>
          <w:sz w:val="24"/>
          <w:szCs w:val="24"/>
        </w:rPr>
        <w:t xml:space="preserve"> ja </w:t>
      </w:r>
      <w:r w:rsidR="00352DEB" w:rsidRPr="000F01F6">
        <w:rPr>
          <w:rFonts w:cs="Arial"/>
          <w:color w:val="4472C4" w:themeColor="accent1"/>
          <w:sz w:val="24"/>
          <w:szCs w:val="24"/>
        </w:rPr>
        <w:t xml:space="preserve">sen </w:t>
      </w:r>
      <w:r w:rsidR="009612E2" w:rsidRPr="000F01F6">
        <w:rPr>
          <w:rFonts w:cs="Arial"/>
          <w:color w:val="4472C4" w:themeColor="accent1"/>
          <w:sz w:val="24"/>
          <w:szCs w:val="24"/>
        </w:rPr>
        <w:t xml:space="preserve">vastaavuus </w:t>
      </w:r>
      <w:r w:rsidR="00263025">
        <w:rPr>
          <w:rFonts w:cs="Arial"/>
          <w:color w:val="4472C4" w:themeColor="accent1"/>
          <w:sz w:val="24"/>
          <w:szCs w:val="24"/>
        </w:rPr>
        <w:t xml:space="preserve">Lupa- ja valvontaviraston </w:t>
      </w:r>
      <w:r w:rsidR="009612E2" w:rsidRPr="000F01F6">
        <w:rPr>
          <w:rFonts w:cs="Arial"/>
          <w:color w:val="4472C4" w:themeColor="accent1"/>
          <w:sz w:val="24"/>
          <w:szCs w:val="24"/>
        </w:rPr>
        <w:t>tietojärjestelmärekis</w:t>
      </w:r>
      <w:r w:rsidR="00A15D11" w:rsidRPr="000F01F6">
        <w:rPr>
          <w:rFonts w:cs="Arial"/>
          <w:color w:val="4472C4" w:themeColor="accent1"/>
          <w:sz w:val="24"/>
          <w:szCs w:val="24"/>
        </w:rPr>
        <w:t>t</w:t>
      </w:r>
      <w:r w:rsidR="009612E2" w:rsidRPr="000F01F6">
        <w:rPr>
          <w:rFonts w:cs="Arial"/>
          <w:color w:val="4472C4" w:themeColor="accent1"/>
          <w:sz w:val="24"/>
          <w:szCs w:val="24"/>
        </w:rPr>
        <w:t>e</w:t>
      </w:r>
      <w:r w:rsidR="00A15D11" w:rsidRPr="000F01F6">
        <w:rPr>
          <w:rFonts w:cs="Arial"/>
          <w:color w:val="4472C4" w:themeColor="accent1"/>
          <w:sz w:val="24"/>
          <w:szCs w:val="24"/>
        </w:rPr>
        <w:t>r</w:t>
      </w:r>
      <w:r w:rsidR="009612E2" w:rsidRPr="000F01F6">
        <w:rPr>
          <w:rFonts w:cs="Arial"/>
          <w:color w:val="4472C4" w:themeColor="accent1"/>
          <w:sz w:val="24"/>
          <w:szCs w:val="24"/>
        </w:rPr>
        <w:t>i</w:t>
      </w:r>
      <w:r w:rsidR="00352DEB" w:rsidRPr="000F01F6">
        <w:rPr>
          <w:rFonts w:cs="Arial"/>
          <w:color w:val="4472C4" w:themeColor="accent1"/>
          <w:sz w:val="24"/>
          <w:szCs w:val="24"/>
        </w:rPr>
        <w:t>n tietoihin</w:t>
      </w:r>
      <w:r w:rsidR="00C017BB" w:rsidRPr="000F01F6">
        <w:rPr>
          <w:rFonts w:cs="Arial"/>
          <w:color w:val="4472C4" w:themeColor="accent1"/>
          <w:sz w:val="24"/>
          <w:szCs w:val="24"/>
        </w:rPr>
        <w:t>)</w:t>
      </w:r>
      <w:r w:rsidR="009612E2" w:rsidRPr="000F01F6">
        <w:rPr>
          <w:rFonts w:cs="Arial"/>
          <w:color w:val="4472C4" w:themeColor="accent1"/>
          <w:sz w:val="24"/>
          <w:szCs w:val="24"/>
        </w:rPr>
        <w:t xml:space="preserve">.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672"/>
        <w:gridCol w:w="2176"/>
        <w:gridCol w:w="2604"/>
        <w:gridCol w:w="2176"/>
      </w:tblGrid>
      <w:tr w:rsidR="00A55D86" w:rsidRPr="000F01F6" w14:paraId="40326139" w14:textId="77777777" w:rsidTr="009C2653">
        <w:tc>
          <w:tcPr>
            <w:tcW w:w="2672" w:type="dxa"/>
          </w:tcPr>
          <w:p w14:paraId="11574400" w14:textId="77777777" w:rsidR="00A55D86" w:rsidRPr="000F01F6" w:rsidRDefault="00A55D86" w:rsidP="009C265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Nimi</w:t>
            </w:r>
          </w:p>
        </w:tc>
        <w:tc>
          <w:tcPr>
            <w:tcW w:w="2176" w:type="dxa"/>
          </w:tcPr>
          <w:p w14:paraId="5BD87363" w14:textId="77777777" w:rsidR="00A55D86" w:rsidRPr="000F01F6" w:rsidRDefault="00A55D86" w:rsidP="009C265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2604" w:type="dxa"/>
          </w:tcPr>
          <w:p w14:paraId="19CF906F" w14:textId="77777777" w:rsidR="00A55D86" w:rsidRPr="000F01F6" w:rsidRDefault="00A55D86" w:rsidP="009C265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Versio</w:t>
            </w:r>
          </w:p>
        </w:tc>
        <w:tc>
          <w:tcPr>
            <w:tcW w:w="2176" w:type="dxa"/>
          </w:tcPr>
          <w:p w14:paraId="4AE4A247" w14:textId="77777777" w:rsidR="00A55D86" w:rsidRPr="000F01F6" w:rsidRDefault="00A55D86" w:rsidP="009C265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A55D86" w:rsidRPr="000F01F6" w14:paraId="644D9BB7" w14:textId="77777777" w:rsidTr="009C2653">
        <w:tc>
          <w:tcPr>
            <w:tcW w:w="2672" w:type="dxa"/>
          </w:tcPr>
          <w:p w14:paraId="67C8A2F8" w14:textId="77777777" w:rsidR="00A55D86" w:rsidRPr="000F01F6" w:rsidRDefault="00A55D86" w:rsidP="009C265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Toimittaja</w:t>
            </w:r>
          </w:p>
        </w:tc>
        <w:tc>
          <w:tcPr>
            <w:tcW w:w="6956" w:type="dxa"/>
            <w:gridSpan w:val="3"/>
          </w:tcPr>
          <w:p w14:paraId="1720E714" w14:textId="77777777" w:rsidR="00A55D86" w:rsidRPr="000F01F6" w:rsidRDefault="00A55D86" w:rsidP="009C265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A55D86" w:rsidRPr="000F01F6" w14:paraId="017B4AD7" w14:textId="77777777" w:rsidTr="009C2653">
        <w:tc>
          <w:tcPr>
            <w:tcW w:w="2672" w:type="dxa"/>
          </w:tcPr>
          <w:p w14:paraId="105BB731" w14:textId="77777777" w:rsidR="00A55D86" w:rsidRPr="000F01F6" w:rsidRDefault="00A55D86" w:rsidP="009C265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Yhteystiedot</w:t>
            </w:r>
          </w:p>
        </w:tc>
        <w:tc>
          <w:tcPr>
            <w:tcW w:w="6956" w:type="dxa"/>
            <w:gridSpan w:val="3"/>
          </w:tcPr>
          <w:p w14:paraId="298F8202" w14:textId="77777777" w:rsidR="00A55D86" w:rsidRPr="000F01F6" w:rsidRDefault="00A55D86" w:rsidP="009C265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A55D86" w:rsidRPr="000F01F6" w14:paraId="6817973E" w14:textId="77777777" w:rsidTr="009C2653">
        <w:tc>
          <w:tcPr>
            <w:tcW w:w="2672" w:type="dxa"/>
          </w:tcPr>
          <w:p w14:paraId="71F2D1D9" w14:textId="77777777" w:rsidR="00A55D86" w:rsidRPr="000F01F6" w:rsidRDefault="00A55D86" w:rsidP="009C265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Todistukset</w:t>
            </w:r>
          </w:p>
        </w:tc>
        <w:tc>
          <w:tcPr>
            <w:tcW w:w="6956" w:type="dxa"/>
            <w:gridSpan w:val="3"/>
          </w:tcPr>
          <w:p w14:paraId="0B69776F" w14:textId="77777777" w:rsidR="00A55D86" w:rsidRPr="000F01F6" w:rsidRDefault="00A55D86" w:rsidP="009C265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A55D86" w:rsidRPr="000F01F6" w14:paraId="585D291E" w14:textId="77777777" w:rsidTr="009C2653">
        <w:tc>
          <w:tcPr>
            <w:tcW w:w="2672" w:type="dxa"/>
          </w:tcPr>
          <w:p w14:paraId="6C120F05" w14:textId="77777777" w:rsidR="00A55D86" w:rsidRPr="000F01F6" w:rsidRDefault="00A55D86" w:rsidP="009C265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Lupa- ja valvontaviraston </w:t>
            </w:r>
            <w:r w:rsidRPr="000F01F6">
              <w:rPr>
                <w:rFonts w:cs="Arial"/>
                <w:sz w:val="24"/>
                <w:szCs w:val="24"/>
              </w:rPr>
              <w:t>tietojärjestelmärekisteri</w:t>
            </w:r>
          </w:p>
        </w:tc>
        <w:tc>
          <w:tcPr>
            <w:tcW w:w="6956" w:type="dxa"/>
            <w:gridSpan w:val="3"/>
          </w:tcPr>
          <w:p w14:paraId="0BD7296E" w14:textId="77777777" w:rsidR="00A55D86" w:rsidRPr="000F01F6" w:rsidRDefault="00A55D86" w:rsidP="009C265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</w:tbl>
    <w:p w14:paraId="5CDA820B" w14:textId="77777777" w:rsidR="00610E88" w:rsidRPr="000F01F6" w:rsidRDefault="00610E88" w:rsidP="003109F4">
      <w:pPr>
        <w:spacing w:after="0" w:line="360" w:lineRule="auto"/>
        <w:rPr>
          <w:rFonts w:cs="Arial"/>
          <w:sz w:val="24"/>
          <w:szCs w:val="24"/>
        </w:rPr>
      </w:pPr>
    </w:p>
    <w:p w14:paraId="2AF613AD" w14:textId="3A867779" w:rsidR="007274FE" w:rsidRPr="000F01F6" w:rsidRDefault="0076204E" w:rsidP="003109F4">
      <w:pPr>
        <w:pStyle w:val="Otsikko3"/>
        <w:spacing w:after="0" w:line="360" w:lineRule="auto"/>
        <w:rPr>
          <w:rFonts w:cs="Arial"/>
          <w:color w:val="auto"/>
          <w:sz w:val="28"/>
          <w:szCs w:val="28"/>
        </w:rPr>
      </w:pPr>
      <w:bookmarkStart w:id="10" w:name="_Toc124442298"/>
      <w:r w:rsidRPr="000F01F6">
        <w:rPr>
          <w:rFonts w:cs="Arial"/>
          <w:color w:val="auto"/>
          <w:sz w:val="28"/>
          <w:szCs w:val="28"/>
        </w:rPr>
        <w:t>6</w:t>
      </w:r>
      <w:r w:rsidR="007274FE" w:rsidRPr="000F01F6">
        <w:rPr>
          <w:rFonts w:cs="Arial"/>
          <w:color w:val="auto"/>
          <w:sz w:val="28"/>
          <w:szCs w:val="28"/>
        </w:rPr>
        <w:t>.1.2. Muu</w:t>
      </w:r>
      <w:r w:rsidR="009D269E" w:rsidRPr="000F01F6">
        <w:rPr>
          <w:rFonts w:cs="Arial"/>
          <w:color w:val="auto"/>
          <w:sz w:val="28"/>
          <w:szCs w:val="28"/>
        </w:rPr>
        <w:t>t</w:t>
      </w:r>
      <w:r w:rsidR="00C167D0" w:rsidRPr="000F01F6">
        <w:rPr>
          <w:rFonts w:cs="Arial"/>
          <w:color w:val="auto"/>
          <w:sz w:val="28"/>
          <w:szCs w:val="28"/>
        </w:rPr>
        <w:t xml:space="preserve"> järjestelmät, joille on tehty tietoturvallisuuden ulkoinen arviointi </w:t>
      </w:r>
      <w:r w:rsidR="007274FE" w:rsidRPr="000F01F6">
        <w:rPr>
          <w:rFonts w:cs="Arial"/>
          <w:color w:val="auto"/>
          <w:sz w:val="28"/>
          <w:szCs w:val="28"/>
        </w:rPr>
        <w:t>(luokka A1)</w:t>
      </w:r>
      <w:bookmarkEnd w:id="10"/>
    </w:p>
    <w:p w14:paraId="0CCC2786" w14:textId="2CE332DE" w:rsidR="00C21AB0" w:rsidRPr="000F01F6" w:rsidRDefault="00C21AB0" w:rsidP="00C21AB0">
      <w:pPr>
        <w:spacing w:after="0" w:line="360" w:lineRule="auto"/>
        <w:rPr>
          <w:rFonts w:cs="Arial"/>
          <w:color w:val="4472C4" w:themeColor="accent1"/>
          <w:sz w:val="24"/>
          <w:szCs w:val="24"/>
        </w:rPr>
      </w:pPr>
      <w:r w:rsidRPr="000F01F6">
        <w:rPr>
          <w:rFonts w:cs="Arial"/>
          <w:color w:val="4472C4" w:themeColor="accent1"/>
          <w:sz w:val="24"/>
          <w:szCs w:val="24"/>
        </w:rPr>
        <w:t xml:space="preserve">Luettelo </w:t>
      </w:r>
      <w:r w:rsidR="00780177" w:rsidRPr="000F01F6">
        <w:rPr>
          <w:rFonts w:cs="Arial"/>
          <w:color w:val="4472C4" w:themeColor="accent1"/>
          <w:sz w:val="24"/>
          <w:szCs w:val="24"/>
        </w:rPr>
        <w:t>luokka</w:t>
      </w:r>
      <w:r w:rsidR="00AA6ABA" w:rsidRPr="000F01F6">
        <w:rPr>
          <w:rFonts w:cs="Arial"/>
          <w:color w:val="4472C4" w:themeColor="accent1"/>
          <w:sz w:val="24"/>
          <w:szCs w:val="24"/>
        </w:rPr>
        <w:t>an</w:t>
      </w:r>
      <w:r w:rsidR="00780177" w:rsidRPr="000F01F6">
        <w:rPr>
          <w:rFonts w:cs="Arial"/>
          <w:color w:val="4472C4" w:themeColor="accent1"/>
          <w:sz w:val="24"/>
          <w:szCs w:val="24"/>
        </w:rPr>
        <w:t xml:space="preserve"> </w:t>
      </w:r>
      <w:r w:rsidRPr="000F01F6">
        <w:rPr>
          <w:rFonts w:cs="Arial"/>
          <w:color w:val="4472C4" w:themeColor="accent1"/>
          <w:sz w:val="24"/>
          <w:szCs w:val="24"/>
        </w:rPr>
        <w:t>A1 kuuluvi</w:t>
      </w:r>
      <w:r w:rsidR="00AA6ABA" w:rsidRPr="000F01F6">
        <w:rPr>
          <w:rFonts w:cs="Arial"/>
          <w:color w:val="4472C4" w:themeColor="accent1"/>
          <w:sz w:val="24"/>
          <w:szCs w:val="24"/>
        </w:rPr>
        <w:t>sta</w:t>
      </w:r>
      <w:r w:rsidRPr="000F01F6">
        <w:rPr>
          <w:rFonts w:cs="Arial"/>
          <w:color w:val="4472C4" w:themeColor="accent1"/>
          <w:sz w:val="24"/>
          <w:szCs w:val="24"/>
        </w:rPr>
        <w:t xml:space="preserve"> järjestelmistä (nimi, versio, toimittaja, yhteystiedot, t</w:t>
      </w:r>
      <w:r w:rsidR="00C06643" w:rsidRPr="000F01F6">
        <w:rPr>
          <w:rFonts w:cs="Arial"/>
          <w:color w:val="4472C4" w:themeColor="accent1"/>
          <w:sz w:val="24"/>
          <w:szCs w:val="24"/>
        </w:rPr>
        <w:t>iedo</w:t>
      </w:r>
      <w:r w:rsidRPr="000F01F6">
        <w:rPr>
          <w:rFonts w:cs="Arial"/>
          <w:color w:val="4472C4" w:themeColor="accent1"/>
          <w:sz w:val="24"/>
          <w:szCs w:val="24"/>
        </w:rPr>
        <w:t xml:space="preserve">t </w:t>
      </w:r>
      <w:r w:rsidR="00912923" w:rsidRPr="000F01F6">
        <w:rPr>
          <w:rFonts w:cs="Arial"/>
          <w:color w:val="4472C4" w:themeColor="accent1"/>
          <w:sz w:val="24"/>
          <w:szCs w:val="24"/>
        </w:rPr>
        <w:t xml:space="preserve">tietoturvallisuuden arviointia koskevasta todistuksesta </w:t>
      </w:r>
      <w:r w:rsidR="00FE2079" w:rsidRPr="000F01F6">
        <w:rPr>
          <w:rFonts w:cs="Arial"/>
          <w:color w:val="4472C4" w:themeColor="accent1"/>
          <w:sz w:val="24"/>
          <w:szCs w:val="24"/>
        </w:rPr>
        <w:t xml:space="preserve">(todistuksen numero ja mihin asti voimassa) </w:t>
      </w:r>
      <w:r w:rsidR="00912923" w:rsidRPr="000F01F6">
        <w:rPr>
          <w:rFonts w:cs="Arial"/>
          <w:color w:val="4472C4" w:themeColor="accent1"/>
          <w:sz w:val="24"/>
          <w:szCs w:val="24"/>
        </w:rPr>
        <w:t xml:space="preserve">ja sen vastaavuus </w:t>
      </w:r>
      <w:r w:rsidR="00263025">
        <w:rPr>
          <w:rFonts w:cs="Arial"/>
          <w:color w:val="4472C4" w:themeColor="accent1"/>
          <w:sz w:val="24"/>
          <w:szCs w:val="24"/>
        </w:rPr>
        <w:t>Lupa- ja valvontaviraston</w:t>
      </w:r>
      <w:r w:rsidR="00912923" w:rsidRPr="000F01F6">
        <w:rPr>
          <w:rFonts w:cs="Arial"/>
          <w:color w:val="4472C4" w:themeColor="accent1"/>
          <w:sz w:val="24"/>
          <w:szCs w:val="24"/>
        </w:rPr>
        <w:t xml:space="preserve"> tietojärjestelmärekisterin tietoihin).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672"/>
        <w:gridCol w:w="2176"/>
        <w:gridCol w:w="2604"/>
        <w:gridCol w:w="2176"/>
      </w:tblGrid>
      <w:tr w:rsidR="00C21AB0" w:rsidRPr="000F01F6" w14:paraId="732E1AB7" w14:textId="77777777" w:rsidTr="00056484">
        <w:tc>
          <w:tcPr>
            <w:tcW w:w="2672" w:type="dxa"/>
          </w:tcPr>
          <w:p w14:paraId="0F14EB84" w14:textId="77777777" w:rsidR="00C21AB0" w:rsidRPr="000F01F6" w:rsidRDefault="00C21AB0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Nimi</w:t>
            </w:r>
          </w:p>
        </w:tc>
        <w:tc>
          <w:tcPr>
            <w:tcW w:w="2176" w:type="dxa"/>
          </w:tcPr>
          <w:p w14:paraId="309BE465" w14:textId="77777777" w:rsidR="00C21AB0" w:rsidRPr="000F01F6" w:rsidRDefault="00C21AB0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2604" w:type="dxa"/>
          </w:tcPr>
          <w:p w14:paraId="6795CE6E" w14:textId="77777777" w:rsidR="00C21AB0" w:rsidRPr="000F01F6" w:rsidRDefault="00C21AB0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Versio</w:t>
            </w:r>
          </w:p>
        </w:tc>
        <w:tc>
          <w:tcPr>
            <w:tcW w:w="2176" w:type="dxa"/>
          </w:tcPr>
          <w:p w14:paraId="791D46B2" w14:textId="77777777" w:rsidR="00C21AB0" w:rsidRPr="000F01F6" w:rsidRDefault="00C21AB0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056484" w:rsidRPr="000F01F6" w14:paraId="0944A123" w14:textId="77777777" w:rsidTr="00DD50AF">
        <w:tc>
          <w:tcPr>
            <w:tcW w:w="2672" w:type="dxa"/>
          </w:tcPr>
          <w:p w14:paraId="4A5A39E0" w14:textId="059B77DF" w:rsidR="00056484" w:rsidRPr="000F01F6" w:rsidRDefault="00056484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Toimittaja</w:t>
            </w:r>
          </w:p>
        </w:tc>
        <w:tc>
          <w:tcPr>
            <w:tcW w:w="6956" w:type="dxa"/>
            <w:gridSpan w:val="3"/>
          </w:tcPr>
          <w:p w14:paraId="0874F0C0" w14:textId="77777777" w:rsidR="00056484" w:rsidRPr="000F01F6" w:rsidRDefault="00056484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056484" w:rsidRPr="000F01F6" w14:paraId="74CA7E49" w14:textId="77777777" w:rsidTr="000F15E2">
        <w:tc>
          <w:tcPr>
            <w:tcW w:w="2672" w:type="dxa"/>
          </w:tcPr>
          <w:p w14:paraId="4AC3C8A7" w14:textId="4ED5FF17" w:rsidR="00056484" w:rsidRPr="000F01F6" w:rsidRDefault="00056484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Yhteystiedot</w:t>
            </w:r>
          </w:p>
        </w:tc>
        <w:tc>
          <w:tcPr>
            <w:tcW w:w="6956" w:type="dxa"/>
            <w:gridSpan w:val="3"/>
          </w:tcPr>
          <w:p w14:paraId="34D89B4C" w14:textId="77777777" w:rsidR="00056484" w:rsidRPr="000F01F6" w:rsidRDefault="00056484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056484" w:rsidRPr="000F01F6" w14:paraId="74FB5A5A" w14:textId="77777777" w:rsidTr="00056484">
        <w:tc>
          <w:tcPr>
            <w:tcW w:w="2672" w:type="dxa"/>
          </w:tcPr>
          <w:p w14:paraId="175BA1E5" w14:textId="77777777" w:rsidR="00056484" w:rsidRPr="000F01F6" w:rsidRDefault="00056484" w:rsidP="00173D56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Todistukset</w:t>
            </w:r>
          </w:p>
        </w:tc>
        <w:tc>
          <w:tcPr>
            <w:tcW w:w="6956" w:type="dxa"/>
            <w:gridSpan w:val="3"/>
          </w:tcPr>
          <w:p w14:paraId="119AA6BD" w14:textId="77777777" w:rsidR="00056484" w:rsidRPr="000F01F6" w:rsidRDefault="00056484" w:rsidP="00173D56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056484" w:rsidRPr="000F01F6" w14:paraId="67B35C85" w14:textId="77777777" w:rsidTr="00056484">
        <w:tc>
          <w:tcPr>
            <w:tcW w:w="2672" w:type="dxa"/>
          </w:tcPr>
          <w:p w14:paraId="6070702D" w14:textId="2B6CE088" w:rsidR="00056484" w:rsidRPr="000F01F6" w:rsidRDefault="00056484" w:rsidP="00056484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Lupa- ja valvontaviraston </w:t>
            </w:r>
            <w:r w:rsidRPr="000F01F6">
              <w:rPr>
                <w:rFonts w:cs="Arial"/>
                <w:sz w:val="24"/>
                <w:szCs w:val="24"/>
              </w:rPr>
              <w:t>tietojärjestelmärekisteri</w:t>
            </w:r>
          </w:p>
        </w:tc>
        <w:tc>
          <w:tcPr>
            <w:tcW w:w="6956" w:type="dxa"/>
            <w:gridSpan w:val="3"/>
          </w:tcPr>
          <w:p w14:paraId="00B981C0" w14:textId="77777777" w:rsidR="00056484" w:rsidRPr="000F01F6" w:rsidRDefault="00056484" w:rsidP="00056484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</w:tbl>
    <w:p w14:paraId="3A4D03F6" w14:textId="77777777" w:rsidR="00C21AB0" w:rsidRPr="000F01F6" w:rsidRDefault="00C21AB0" w:rsidP="003109F4">
      <w:pPr>
        <w:spacing w:after="0" w:line="360" w:lineRule="auto"/>
        <w:rPr>
          <w:rFonts w:cs="Arial"/>
          <w:sz w:val="24"/>
          <w:szCs w:val="24"/>
        </w:rPr>
      </w:pPr>
    </w:p>
    <w:p w14:paraId="6A0D5537" w14:textId="6A5C598A" w:rsidR="007274FE" w:rsidRPr="000F01F6" w:rsidRDefault="0076204E" w:rsidP="003109F4">
      <w:pPr>
        <w:pStyle w:val="Otsikko3"/>
        <w:spacing w:after="0" w:line="360" w:lineRule="auto"/>
        <w:rPr>
          <w:rFonts w:cs="Arial"/>
          <w:color w:val="auto"/>
          <w:sz w:val="28"/>
          <w:szCs w:val="28"/>
        </w:rPr>
      </w:pPr>
      <w:bookmarkStart w:id="11" w:name="_Toc124442299"/>
      <w:r w:rsidRPr="000F01F6">
        <w:rPr>
          <w:rFonts w:cs="Arial"/>
          <w:color w:val="auto"/>
          <w:sz w:val="28"/>
          <w:szCs w:val="28"/>
        </w:rPr>
        <w:lastRenderedPageBreak/>
        <w:t>6</w:t>
      </w:r>
      <w:r w:rsidR="007274FE" w:rsidRPr="000F01F6">
        <w:rPr>
          <w:rFonts w:cs="Arial"/>
          <w:color w:val="auto"/>
          <w:sz w:val="28"/>
          <w:szCs w:val="28"/>
        </w:rPr>
        <w:t>.1.3. Muut asiakas</w:t>
      </w:r>
      <w:r w:rsidR="00CB1122" w:rsidRPr="000F01F6">
        <w:rPr>
          <w:rFonts w:cs="Arial"/>
          <w:color w:val="auto"/>
          <w:sz w:val="28"/>
          <w:szCs w:val="28"/>
        </w:rPr>
        <w:t>tietoja</w:t>
      </w:r>
      <w:r w:rsidR="007274FE" w:rsidRPr="000F01F6">
        <w:rPr>
          <w:rFonts w:cs="Arial"/>
          <w:color w:val="auto"/>
          <w:sz w:val="28"/>
          <w:szCs w:val="28"/>
        </w:rPr>
        <w:t xml:space="preserve"> käsittelevät järjestelmät (luokka B)</w:t>
      </w:r>
      <w:bookmarkEnd w:id="11"/>
    </w:p>
    <w:p w14:paraId="3A15AE9C" w14:textId="3ED589F6" w:rsidR="00780177" w:rsidRPr="000F01F6" w:rsidRDefault="00780177" w:rsidP="00780177">
      <w:pPr>
        <w:spacing w:after="0" w:line="360" w:lineRule="auto"/>
        <w:rPr>
          <w:rFonts w:cs="Arial"/>
          <w:color w:val="4472C4" w:themeColor="accent1"/>
          <w:sz w:val="24"/>
          <w:szCs w:val="24"/>
        </w:rPr>
      </w:pPr>
      <w:r w:rsidRPr="000F01F6">
        <w:rPr>
          <w:rFonts w:cs="Arial"/>
          <w:color w:val="4472C4" w:themeColor="accent1"/>
          <w:sz w:val="24"/>
          <w:szCs w:val="24"/>
        </w:rPr>
        <w:t>Luettelo luokka</w:t>
      </w:r>
      <w:r w:rsidR="00016AAB" w:rsidRPr="000F01F6">
        <w:rPr>
          <w:rFonts w:cs="Arial"/>
          <w:color w:val="4472C4" w:themeColor="accent1"/>
          <w:sz w:val="24"/>
          <w:szCs w:val="24"/>
        </w:rPr>
        <w:t>an</w:t>
      </w:r>
      <w:r w:rsidRPr="000F01F6">
        <w:rPr>
          <w:rFonts w:cs="Arial"/>
          <w:color w:val="4472C4" w:themeColor="accent1"/>
          <w:sz w:val="24"/>
          <w:szCs w:val="24"/>
        </w:rPr>
        <w:t xml:space="preserve"> B kuuluvi</w:t>
      </w:r>
      <w:r w:rsidR="00016AAB" w:rsidRPr="000F01F6">
        <w:rPr>
          <w:rFonts w:cs="Arial"/>
          <w:color w:val="4472C4" w:themeColor="accent1"/>
          <w:sz w:val="24"/>
          <w:szCs w:val="24"/>
        </w:rPr>
        <w:t>sta</w:t>
      </w:r>
      <w:r w:rsidRPr="000F01F6">
        <w:rPr>
          <w:rFonts w:cs="Arial"/>
          <w:color w:val="4472C4" w:themeColor="accent1"/>
          <w:sz w:val="24"/>
          <w:szCs w:val="24"/>
        </w:rPr>
        <w:t xml:space="preserve"> järjestelmistä</w:t>
      </w:r>
      <w:r w:rsidR="00016AAB" w:rsidRPr="000F01F6">
        <w:rPr>
          <w:rFonts w:cs="Arial"/>
          <w:color w:val="4472C4" w:themeColor="accent1"/>
          <w:sz w:val="24"/>
          <w:szCs w:val="24"/>
        </w:rPr>
        <w:t>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780177" w:rsidRPr="000F01F6" w14:paraId="6DF973EC" w14:textId="77777777">
        <w:tc>
          <w:tcPr>
            <w:tcW w:w="2407" w:type="dxa"/>
          </w:tcPr>
          <w:p w14:paraId="6CD85768" w14:textId="77777777" w:rsidR="00780177" w:rsidRPr="000F01F6" w:rsidRDefault="00780177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Nimi</w:t>
            </w:r>
          </w:p>
        </w:tc>
        <w:tc>
          <w:tcPr>
            <w:tcW w:w="2407" w:type="dxa"/>
          </w:tcPr>
          <w:p w14:paraId="429E2E96" w14:textId="77777777" w:rsidR="00780177" w:rsidRPr="000F01F6" w:rsidRDefault="00780177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2407" w:type="dxa"/>
          </w:tcPr>
          <w:p w14:paraId="496E096F" w14:textId="77777777" w:rsidR="00780177" w:rsidRPr="000F01F6" w:rsidRDefault="00780177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Versio</w:t>
            </w:r>
          </w:p>
        </w:tc>
        <w:tc>
          <w:tcPr>
            <w:tcW w:w="2407" w:type="dxa"/>
          </w:tcPr>
          <w:p w14:paraId="1D6CB21B" w14:textId="77777777" w:rsidR="00780177" w:rsidRPr="000F01F6" w:rsidRDefault="00780177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780177" w:rsidRPr="000F01F6" w14:paraId="17F0E60C" w14:textId="77777777">
        <w:tc>
          <w:tcPr>
            <w:tcW w:w="2407" w:type="dxa"/>
          </w:tcPr>
          <w:p w14:paraId="15E114D4" w14:textId="77777777" w:rsidR="00780177" w:rsidRPr="000F01F6" w:rsidRDefault="00780177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Toimittaja</w:t>
            </w:r>
          </w:p>
        </w:tc>
        <w:tc>
          <w:tcPr>
            <w:tcW w:w="2407" w:type="dxa"/>
          </w:tcPr>
          <w:p w14:paraId="76E8D8A9" w14:textId="77777777" w:rsidR="00780177" w:rsidRPr="000F01F6" w:rsidRDefault="00780177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2407" w:type="dxa"/>
          </w:tcPr>
          <w:p w14:paraId="5DCCCED1" w14:textId="77777777" w:rsidR="00780177" w:rsidRPr="000F01F6" w:rsidRDefault="00780177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Yhteystiedot</w:t>
            </w:r>
          </w:p>
        </w:tc>
        <w:tc>
          <w:tcPr>
            <w:tcW w:w="2407" w:type="dxa"/>
          </w:tcPr>
          <w:p w14:paraId="152718D8" w14:textId="77777777" w:rsidR="00780177" w:rsidRPr="000F01F6" w:rsidRDefault="00780177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</w:tbl>
    <w:p w14:paraId="6114396D" w14:textId="77777777" w:rsidR="0054345A" w:rsidRPr="000F01F6" w:rsidRDefault="0054345A" w:rsidP="003109F4">
      <w:pPr>
        <w:pStyle w:val="Otsikko3"/>
        <w:spacing w:after="0" w:line="360" w:lineRule="auto"/>
        <w:rPr>
          <w:rFonts w:cs="Arial"/>
          <w:color w:val="auto"/>
          <w:sz w:val="28"/>
          <w:szCs w:val="28"/>
        </w:rPr>
      </w:pPr>
    </w:p>
    <w:p w14:paraId="3AA21C5D" w14:textId="1C0F541C" w:rsidR="008B2E20" w:rsidRPr="000F01F6" w:rsidRDefault="0076204E" w:rsidP="00016AAB">
      <w:pPr>
        <w:pStyle w:val="Otsikko3"/>
        <w:spacing w:after="0" w:line="360" w:lineRule="auto"/>
        <w:rPr>
          <w:rFonts w:cs="Arial"/>
          <w:color w:val="auto"/>
          <w:sz w:val="28"/>
          <w:szCs w:val="28"/>
        </w:rPr>
      </w:pPr>
      <w:bookmarkStart w:id="12" w:name="_Toc124442300"/>
      <w:r w:rsidRPr="000F01F6">
        <w:rPr>
          <w:rFonts w:cs="Arial"/>
          <w:color w:val="auto"/>
          <w:sz w:val="28"/>
          <w:szCs w:val="28"/>
        </w:rPr>
        <w:t>6</w:t>
      </w:r>
      <w:r w:rsidR="004E2BAD" w:rsidRPr="000F01F6">
        <w:rPr>
          <w:rFonts w:cs="Arial"/>
          <w:color w:val="auto"/>
          <w:sz w:val="28"/>
          <w:szCs w:val="28"/>
        </w:rPr>
        <w:t>.1.4. Muut tietojärjestelmät, jotka on otettava huomioon arkaluonteisten asiakas</w:t>
      </w:r>
      <w:r w:rsidR="00CB1122" w:rsidRPr="000F01F6">
        <w:rPr>
          <w:rFonts w:cs="Arial"/>
          <w:color w:val="auto"/>
          <w:sz w:val="28"/>
          <w:szCs w:val="28"/>
        </w:rPr>
        <w:t>tietojen</w:t>
      </w:r>
      <w:r w:rsidR="004E2BAD" w:rsidRPr="000F01F6">
        <w:rPr>
          <w:rFonts w:cs="Arial"/>
          <w:color w:val="auto"/>
          <w:sz w:val="28"/>
          <w:szCs w:val="28"/>
        </w:rPr>
        <w:t xml:space="preserve"> suojaamisen kannalta</w:t>
      </w:r>
      <w:bookmarkEnd w:id="12"/>
    </w:p>
    <w:p w14:paraId="0A8CE295" w14:textId="3B8903CB" w:rsidR="008B2E20" w:rsidRPr="000F01F6" w:rsidRDefault="00780177" w:rsidP="00780177">
      <w:pPr>
        <w:spacing w:after="0" w:line="360" w:lineRule="auto"/>
        <w:rPr>
          <w:rFonts w:cs="Arial"/>
          <w:color w:val="4472C4" w:themeColor="accent1"/>
          <w:sz w:val="24"/>
          <w:szCs w:val="24"/>
        </w:rPr>
      </w:pPr>
      <w:r w:rsidRPr="000F01F6">
        <w:rPr>
          <w:rFonts w:cs="Arial"/>
          <w:color w:val="4472C4" w:themeColor="accent1"/>
          <w:sz w:val="24"/>
          <w:szCs w:val="24"/>
        </w:rPr>
        <w:t>Luettelo</w:t>
      </w:r>
      <w:r w:rsidR="003B6EF7" w:rsidRPr="000F01F6">
        <w:rPr>
          <w:rFonts w:cs="Arial"/>
          <w:color w:val="4472C4" w:themeColor="accent1"/>
          <w:sz w:val="24"/>
          <w:szCs w:val="24"/>
        </w:rPr>
        <w:t xml:space="preserve"> muista</w:t>
      </w:r>
      <w:r w:rsidRPr="000F01F6">
        <w:rPr>
          <w:rFonts w:cs="Arial"/>
          <w:color w:val="4472C4" w:themeColor="accent1"/>
          <w:sz w:val="24"/>
          <w:szCs w:val="24"/>
        </w:rPr>
        <w:t xml:space="preserve"> järjestelmistä</w:t>
      </w:r>
      <w:r w:rsidR="003B6EF7" w:rsidRPr="000F01F6">
        <w:rPr>
          <w:rFonts w:cs="Arial"/>
          <w:color w:val="4472C4" w:themeColor="accent1"/>
          <w:sz w:val="24"/>
          <w:szCs w:val="24"/>
        </w:rPr>
        <w:t>, jot</w:t>
      </w:r>
      <w:r w:rsidR="00A76F66" w:rsidRPr="000F01F6">
        <w:rPr>
          <w:rFonts w:cs="Arial"/>
          <w:color w:val="4472C4" w:themeColor="accent1"/>
          <w:sz w:val="24"/>
          <w:szCs w:val="24"/>
        </w:rPr>
        <w:t>k</w:t>
      </w:r>
      <w:r w:rsidR="003B6EF7" w:rsidRPr="000F01F6">
        <w:rPr>
          <w:rFonts w:cs="Arial"/>
          <w:color w:val="4472C4" w:themeColor="accent1"/>
          <w:sz w:val="24"/>
          <w:szCs w:val="24"/>
        </w:rPr>
        <w:t>a</w:t>
      </w:r>
      <w:r w:rsidR="008107FB" w:rsidRPr="000F01F6">
        <w:rPr>
          <w:rFonts w:cs="Arial"/>
          <w:color w:val="4472C4" w:themeColor="accent1"/>
          <w:sz w:val="24"/>
          <w:szCs w:val="24"/>
        </w:rPr>
        <w:t xml:space="preserve"> </w:t>
      </w:r>
      <w:proofErr w:type="gramStart"/>
      <w:r w:rsidR="008107FB" w:rsidRPr="000F01F6">
        <w:rPr>
          <w:rFonts w:cs="Arial"/>
          <w:color w:val="4472C4" w:themeColor="accent1"/>
          <w:sz w:val="24"/>
          <w:szCs w:val="24"/>
        </w:rPr>
        <w:t>tarvit</w:t>
      </w:r>
      <w:r w:rsidR="00A76F66" w:rsidRPr="000F01F6">
        <w:rPr>
          <w:rFonts w:cs="Arial"/>
          <w:color w:val="4472C4" w:themeColor="accent1"/>
          <w:sz w:val="24"/>
          <w:szCs w:val="24"/>
        </w:rPr>
        <w:t>see</w:t>
      </w:r>
      <w:proofErr w:type="gramEnd"/>
      <w:r w:rsidR="008107FB" w:rsidRPr="000F01F6">
        <w:rPr>
          <w:rFonts w:cs="Arial"/>
          <w:color w:val="4472C4" w:themeColor="accent1"/>
          <w:sz w:val="24"/>
          <w:szCs w:val="24"/>
        </w:rPr>
        <w:t xml:space="preserve"> ottaa huomioon</w:t>
      </w:r>
      <w:r w:rsidR="009F5D29" w:rsidRPr="000F01F6">
        <w:rPr>
          <w:rFonts w:cs="Arial"/>
          <w:color w:val="4472C4" w:themeColor="accent1"/>
          <w:sz w:val="24"/>
          <w:szCs w:val="24"/>
        </w:rPr>
        <w:t>.</w:t>
      </w:r>
      <w:r w:rsidRPr="000F01F6">
        <w:rPr>
          <w:rFonts w:cs="Arial"/>
          <w:color w:val="4472C4" w:themeColor="accent1"/>
          <w:sz w:val="24"/>
          <w:szCs w:val="24"/>
        </w:rPr>
        <w:t xml:space="preserve">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780177" w:rsidRPr="000F01F6" w14:paraId="0DADF0BC" w14:textId="77777777">
        <w:tc>
          <w:tcPr>
            <w:tcW w:w="2407" w:type="dxa"/>
          </w:tcPr>
          <w:p w14:paraId="0C51D053" w14:textId="77777777" w:rsidR="00780177" w:rsidRPr="000F01F6" w:rsidRDefault="00780177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Nimi</w:t>
            </w:r>
          </w:p>
        </w:tc>
        <w:tc>
          <w:tcPr>
            <w:tcW w:w="2407" w:type="dxa"/>
          </w:tcPr>
          <w:p w14:paraId="39B1ABD6" w14:textId="77777777" w:rsidR="00780177" w:rsidRPr="000F01F6" w:rsidRDefault="00780177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2407" w:type="dxa"/>
          </w:tcPr>
          <w:p w14:paraId="701A069B" w14:textId="77777777" w:rsidR="00780177" w:rsidRPr="000F01F6" w:rsidRDefault="00780177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Versio</w:t>
            </w:r>
          </w:p>
        </w:tc>
        <w:tc>
          <w:tcPr>
            <w:tcW w:w="2407" w:type="dxa"/>
          </w:tcPr>
          <w:p w14:paraId="317C6EA8" w14:textId="77777777" w:rsidR="00780177" w:rsidRPr="000F01F6" w:rsidRDefault="00780177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780177" w:rsidRPr="000F01F6" w14:paraId="7AFE7C9B" w14:textId="77777777">
        <w:tc>
          <w:tcPr>
            <w:tcW w:w="2407" w:type="dxa"/>
          </w:tcPr>
          <w:p w14:paraId="64F91DA2" w14:textId="77777777" w:rsidR="00780177" w:rsidRPr="000F01F6" w:rsidRDefault="00780177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Toimittaja</w:t>
            </w:r>
          </w:p>
        </w:tc>
        <w:tc>
          <w:tcPr>
            <w:tcW w:w="2407" w:type="dxa"/>
          </w:tcPr>
          <w:p w14:paraId="43F2B8AD" w14:textId="77777777" w:rsidR="00780177" w:rsidRPr="000F01F6" w:rsidRDefault="00780177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2407" w:type="dxa"/>
          </w:tcPr>
          <w:p w14:paraId="51A3A31B" w14:textId="77777777" w:rsidR="00780177" w:rsidRPr="000F01F6" w:rsidRDefault="00780177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Yhteystiedot</w:t>
            </w:r>
          </w:p>
        </w:tc>
        <w:tc>
          <w:tcPr>
            <w:tcW w:w="2407" w:type="dxa"/>
          </w:tcPr>
          <w:p w14:paraId="0DB52FFC" w14:textId="77777777" w:rsidR="00780177" w:rsidRPr="000F01F6" w:rsidRDefault="00780177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</w:tbl>
    <w:p w14:paraId="6500E8E9" w14:textId="77777777" w:rsidR="00610E88" w:rsidRPr="000F01F6" w:rsidRDefault="00610E88" w:rsidP="003109F4">
      <w:pPr>
        <w:spacing w:after="0" w:line="360" w:lineRule="auto"/>
        <w:rPr>
          <w:rFonts w:cs="Arial"/>
          <w:sz w:val="24"/>
          <w:szCs w:val="24"/>
        </w:rPr>
      </w:pPr>
    </w:p>
    <w:p w14:paraId="1B4D61C0" w14:textId="51FEFDD7" w:rsidR="001F459A" w:rsidRPr="000F01F6" w:rsidRDefault="004373FE" w:rsidP="00877817">
      <w:pPr>
        <w:pStyle w:val="Otsikko3"/>
        <w:spacing w:after="0" w:line="360" w:lineRule="auto"/>
        <w:rPr>
          <w:rFonts w:cs="Arial"/>
          <w:color w:val="auto"/>
          <w:sz w:val="28"/>
          <w:szCs w:val="28"/>
        </w:rPr>
      </w:pPr>
      <w:bookmarkStart w:id="13" w:name="_Toc124442301"/>
      <w:r w:rsidRPr="000F01F6">
        <w:rPr>
          <w:rFonts w:cs="Arial"/>
          <w:color w:val="auto"/>
          <w:sz w:val="28"/>
          <w:szCs w:val="28"/>
        </w:rPr>
        <w:t>6.1.5. Tietojärjestelmien olennaisten vaatimusten täyttyminen</w:t>
      </w:r>
      <w:bookmarkEnd w:id="13"/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823"/>
        <w:gridCol w:w="5805"/>
      </w:tblGrid>
      <w:tr w:rsidR="008A531E" w:rsidRPr="000F01F6" w14:paraId="5C4A2246" w14:textId="77777777" w:rsidTr="002E65E5">
        <w:tc>
          <w:tcPr>
            <w:tcW w:w="3823" w:type="dxa"/>
            <w:shd w:val="clear" w:color="auto" w:fill="FFFFFF" w:themeFill="background1"/>
          </w:tcPr>
          <w:p w14:paraId="21540252" w14:textId="6EFA6F1D" w:rsidR="008A531E" w:rsidRPr="000F01F6" w:rsidRDefault="00A34108" w:rsidP="00DE4D64">
            <w:pPr>
              <w:spacing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>Hankinnat</w:t>
            </w:r>
            <w:r w:rsidR="00B3382E" w:rsidRPr="000F01F6">
              <w:rPr>
                <w:sz w:val="24"/>
                <w:szCs w:val="24"/>
              </w:rPr>
              <w:t xml:space="preserve"> ja sopimukset</w:t>
            </w:r>
          </w:p>
        </w:tc>
        <w:tc>
          <w:tcPr>
            <w:tcW w:w="5805" w:type="dxa"/>
          </w:tcPr>
          <w:p w14:paraId="2EE9D982" w14:textId="3E90DE18" w:rsidR="008A531E" w:rsidRPr="000F01F6" w:rsidRDefault="00B3382E" w:rsidP="00DE4D64">
            <w:pPr>
              <w:pStyle w:val="Luettelokappale"/>
              <w:numPr>
                <w:ilvl w:val="0"/>
                <w:numId w:val="2"/>
              </w:numPr>
              <w:spacing w:line="360" w:lineRule="auto"/>
              <w:rPr>
                <w:rFonts w:cs="Arial"/>
                <w:color w:val="000000" w:themeColor="text1"/>
                <w:sz w:val="24"/>
                <w:szCs w:val="24"/>
              </w:rPr>
            </w:pPr>
            <w:r w:rsidRPr="000F01F6">
              <w:rPr>
                <w:rFonts w:cs="Arial"/>
                <w:color w:val="000000" w:themeColor="text1"/>
                <w:sz w:val="24"/>
                <w:szCs w:val="24"/>
              </w:rPr>
              <w:t xml:space="preserve">esim. maininta siitä, että uusia sopimuksia tehdessä varmistetaan, että järjestelmät </w:t>
            </w:r>
            <w:r w:rsidR="00A17B36" w:rsidRPr="000F01F6">
              <w:rPr>
                <w:rFonts w:cs="Arial"/>
                <w:color w:val="000000" w:themeColor="text1"/>
                <w:sz w:val="24"/>
                <w:szCs w:val="24"/>
              </w:rPr>
              <w:t>täyttävät vähimmäisvaatimukset</w:t>
            </w:r>
          </w:p>
        </w:tc>
      </w:tr>
      <w:tr w:rsidR="008A531E" w:rsidRPr="000F01F6" w14:paraId="357FC0D8" w14:textId="77777777" w:rsidTr="002E65E5">
        <w:tc>
          <w:tcPr>
            <w:tcW w:w="3823" w:type="dxa"/>
          </w:tcPr>
          <w:p w14:paraId="2311AD4D" w14:textId="76DDC6E4" w:rsidR="008A531E" w:rsidRPr="000F01F6" w:rsidRDefault="009D1337" w:rsidP="00DE4D64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color w:val="000000" w:themeColor="text1"/>
                <w:sz w:val="24"/>
                <w:szCs w:val="24"/>
              </w:rPr>
              <w:t>Tietojärjestelmien vaatimustenmukaisuuden varmistaminen</w:t>
            </w:r>
          </w:p>
        </w:tc>
        <w:tc>
          <w:tcPr>
            <w:tcW w:w="5805" w:type="dxa"/>
          </w:tcPr>
          <w:p w14:paraId="78321C97" w14:textId="434F440E" w:rsidR="008A531E" w:rsidRPr="000F01F6" w:rsidRDefault="002909B1" w:rsidP="00DE4D64">
            <w:pPr>
              <w:pStyle w:val="Luettelokappale"/>
              <w:numPr>
                <w:ilvl w:val="0"/>
                <w:numId w:val="2"/>
              </w:numPr>
              <w:spacing w:line="360" w:lineRule="auto"/>
              <w:rPr>
                <w:rFonts w:cs="Arial"/>
                <w:color w:val="000000" w:themeColor="text1"/>
                <w:sz w:val="24"/>
                <w:szCs w:val="24"/>
              </w:rPr>
            </w:pPr>
            <w:r w:rsidRPr="000F01F6">
              <w:rPr>
                <w:rFonts w:cs="Arial"/>
                <w:color w:val="000000" w:themeColor="text1"/>
                <w:sz w:val="24"/>
                <w:szCs w:val="24"/>
              </w:rPr>
              <w:t>kuinka usein tarkistetaa</w:t>
            </w:r>
            <w:r w:rsidR="008063A8" w:rsidRPr="000F01F6">
              <w:rPr>
                <w:rFonts w:cs="Arial"/>
                <w:color w:val="000000" w:themeColor="text1"/>
                <w:sz w:val="24"/>
                <w:szCs w:val="24"/>
              </w:rPr>
              <w:t>n tietojärjestelmien tietojen ja vaatimustenmukaisuuden voimassaolo</w:t>
            </w:r>
            <w:r w:rsidR="009F5D29" w:rsidRPr="000F01F6">
              <w:rPr>
                <w:rFonts w:cs="Arial"/>
                <w:color w:val="000000" w:themeColor="text1"/>
                <w:sz w:val="24"/>
                <w:szCs w:val="24"/>
              </w:rPr>
              <w:t xml:space="preserve"> </w:t>
            </w:r>
            <w:r w:rsidR="008063A8" w:rsidRPr="000F01F6">
              <w:rPr>
                <w:rFonts w:cs="Arial"/>
                <w:color w:val="000000" w:themeColor="text1"/>
                <w:sz w:val="24"/>
                <w:szCs w:val="24"/>
              </w:rPr>
              <w:t xml:space="preserve">tietojärjestelmärekisteristä (esim. </w:t>
            </w:r>
            <w:r w:rsidR="00CB365F" w:rsidRPr="000F01F6">
              <w:rPr>
                <w:rFonts w:cs="Arial"/>
                <w:color w:val="000000" w:themeColor="text1"/>
                <w:sz w:val="24"/>
                <w:szCs w:val="24"/>
              </w:rPr>
              <w:t>tietoturvasuunnitelman päivittämisen yhteydessä vuosittain)</w:t>
            </w:r>
          </w:p>
        </w:tc>
      </w:tr>
      <w:tr w:rsidR="008A531E" w:rsidRPr="000F01F6" w14:paraId="57A5E3D8" w14:textId="77777777" w:rsidTr="002E65E5">
        <w:tc>
          <w:tcPr>
            <w:tcW w:w="3823" w:type="dxa"/>
          </w:tcPr>
          <w:p w14:paraId="0115FF35" w14:textId="1F7A6449" w:rsidR="008A531E" w:rsidRPr="000F01F6" w:rsidRDefault="002B53A8" w:rsidP="00DE4D64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color w:val="000000" w:themeColor="text1"/>
                <w:sz w:val="24"/>
                <w:szCs w:val="24"/>
              </w:rPr>
              <w:t>Tietojen ylläpitomenettelyt</w:t>
            </w:r>
          </w:p>
        </w:tc>
        <w:tc>
          <w:tcPr>
            <w:tcW w:w="5805" w:type="dxa"/>
          </w:tcPr>
          <w:p w14:paraId="43EC3479" w14:textId="603C79DF" w:rsidR="008A531E" w:rsidRPr="000F01F6" w:rsidRDefault="002C034E" w:rsidP="00DE4D64">
            <w:pPr>
              <w:pStyle w:val="Luettelokappale"/>
              <w:numPr>
                <w:ilvl w:val="0"/>
                <w:numId w:val="2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color w:val="000000" w:themeColor="text1"/>
                <w:sz w:val="24"/>
                <w:szCs w:val="24"/>
              </w:rPr>
              <w:t>maininta siitä, kuinka myös muut ko</w:t>
            </w:r>
            <w:r w:rsidR="00B9271A" w:rsidRPr="000F01F6">
              <w:rPr>
                <w:rFonts w:cs="Arial"/>
                <w:color w:val="000000" w:themeColor="text1"/>
                <w:sz w:val="24"/>
                <w:szCs w:val="24"/>
              </w:rPr>
              <w:t>h</w:t>
            </w:r>
            <w:r w:rsidRPr="000F01F6">
              <w:rPr>
                <w:rFonts w:cs="Arial"/>
                <w:color w:val="000000" w:themeColor="text1"/>
                <w:sz w:val="24"/>
                <w:szCs w:val="24"/>
              </w:rPr>
              <w:t>dissa 6.1.</w:t>
            </w:r>
            <w:proofErr w:type="gramStart"/>
            <w:r w:rsidRPr="000F01F6">
              <w:rPr>
                <w:rFonts w:cs="Arial"/>
                <w:color w:val="000000" w:themeColor="text1"/>
                <w:sz w:val="24"/>
                <w:szCs w:val="24"/>
              </w:rPr>
              <w:t>1-6.1</w:t>
            </w:r>
            <w:proofErr w:type="gramEnd"/>
            <w:r w:rsidRPr="000F01F6">
              <w:rPr>
                <w:rFonts w:cs="Arial"/>
                <w:color w:val="000000" w:themeColor="text1"/>
                <w:sz w:val="24"/>
                <w:szCs w:val="24"/>
              </w:rPr>
              <w:t xml:space="preserve">.4 </w:t>
            </w:r>
            <w:r w:rsidR="00497CAB" w:rsidRPr="000F01F6">
              <w:rPr>
                <w:rFonts w:cs="Arial"/>
                <w:color w:val="000000" w:themeColor="text1"/>
                <w:sz w:val="24"/>
                <w:szCs w:val="24"/>
              </w:rPr>
              <w:t>kirjatut tiedot tarkistetaan säännöllisesti (esim. suunnitelman päivittämisen yhteydessä)</w:t>
            </w:r>
          </w:p>
        </w:tc>
      </w:tr>
    </w:tbl>
    <w:p w14:paraId="0F78045F" w14:textId="77777777" w:rsidR="00B54FBB" w:rsidRPr="000F01F6" w:rsidRDefault="00B54FBB" w:rsidP="003109F4">
      <w:pPr>
        <w:pStyle w:val="Otsikko2"/>
        <w:spacing w:after="0" w:line="360" w:lineRule="auto"/>
        <w:rPr>
          <w:rFonts w:cs="Arial"/>
          <w:szCs w:val="24"/>
        </w:rPr>
      </w:pPr>
    </w:p>
    <w:p w14:paraId="70871F94" w14:textId="240869D2" w:rsidR="00830116" w:rsidRPr="000F01F6" w:rsidRDefault="0076204E" w:rsidP="00C91171">
      <w:pPr>
        <w:pStyle w:val="Otsikko2"/>
        <w:spacing w:after="0" w:line="360" w:lineRule="auto"/>
        <w:rPr>
          <w:rFonts w:cs="Arial"/>
          <w:color w:val="auto"/>
          <w:sz w:val="28"/>
          <w:szCs w:val="28"/>
        </w:rPr>
      </w:pPr>
      <w:bookmarkStart w:id="14" w:name="_Toc124442302"/>
      <w:r w:rsidRPr="000F01F6">
        <w:rPr>
          <w:rFonts w:cs="Arial"/>
          <w:color w:val="auto"/>
          <w:sz w:val="28"/>
          <w:szCs w:val="28"/>
        </w:rPr>
        <w:t>6</w:t>
      </w:r>
      <w:r w:rsidR="006F36F3" w:rsidRPr="000F01F6">
        <w:rPr>
          <w:rFonts w:cs="Arial"/>
          <w:color w:val="auto"/>
          <w:sz w:val="28"/>
          <w:szCs w:val="28"/>
        </w:rPr>
        <w:t>.2. Tietojärjestelmien asennus</w:t>
      </w:r>
      <w:r w:rsidR="006554F2" w:rsidRPr="000F01F6">
        <w:rPr>
          <w:rFonts w:cs="Arial"/>
          <w:color w:val="auto"/>
          <w:sz w:val="28"/>
          <w:szCs w:val="28"/>
        </w:rPr>
        <w:t xml:space="preserve">, </w:t>
      </w:r>
      <w:r w:rsidR="006F36F3" w:rsidRPr="000F01F6">
        <w:rPr>
          <w:rFonts w:cs="Arial"/>
          <w:color w:val="auto"/>
          <w:sz w:val="28"/>
          <w:szCs w:val="28"/>
        </w:rPr>
        <w:t>ylläpito</w:t>
      </w:r>
      <w:r w:rsidR="006554F2" w:rsidRPr="000F01F6">
        <w:rPr>
          <w:rFonts w:cs="Arial"/>
          <w:color w:val="auto"/>
          <w:sz w:val="28"/>
          <w:szCs w:val="28"/>
        </w:rPr>
        <w:t xml:space="preserve"> ja päivitys</w:t>
      </w:r>
      <w:bookmarkEnd w:id="14"/>
    </w:p>
    <w:p w14:paraId="7747075C" w14:textId="77777777" w:rsidR="001F01DA" w:rsidRPr="000F01F6" w:rsidRDefault="001F01DA" w:rsidP="00BD6ACD">
      <w:pPr>
        <w:rPr>
          <w:sz w:val="20"/>
          <w:szCs w:val="20"/>
        </w:rPr>
      </w:pPr>
    </w:p>
    <w:p w14:paraId="0C0B1709" w14:textId="5CF63228" w:rsidR="00FB2D42" w:rsidRPr="000F01F6" w:rsidRDefault="001E1C89" w:rsidP="00FD2694">
      <w:pPr>
        <w:spacing w:line="360" w:lineRule="auto"/>
        <w:rPr>
          <w:color w:val="4472C4" w:themeColor="accent1"/>
          <w:sz w:val="24"/>
          <w:szCs w:val="24"/>
        </w:rPr>
      </w:pPr>
      <w:r w:rsidRPr="000F01F6">
        <w:rPr>
          <w:color w:val="4472C4" w:themeColor="accent1"/>
          <w:sz w:val="24"/>
          <w:szCs w:val="24"/>
        </w:rPr>
        <w:t>Kirjaa tähän kohtaan tietojärjestelmien asennukseen, ylläpitoon ja päivitykseen liittyvät käytännöt</w:t>
      </w:r>
      <w:r w:rsidR="003B43CB" w:rsidRPr="000F01F6">
        <w:rPr>
          <w:color w:val="4472C4" w:themeColor="accent1"/>
          <w:sz w:val="24"/>
          <w:szCs w:val="24"/>
        </w:rPr>
        <w:t xml:space="preserve">. </w:t>
      </w:r>
      <w:r w:rsidR="003E7E70" w:rsidRPr="000F01F6">
        <w:rPr>
          <w:color w:val="4472C4" w:themeColor="accent1"/>
          <w:sz w:val="24"/>
          <w:szCs w:val="24"/>
        </w:rPr>
        <w:t xml:space="preserve">Viittaa tarvittaessa sopimuksiin tai muihin </w:t>
      </w:r>
      <w:r w:rsidR="00766C7A" w:rsidRPr="000F01F6">
        <w:rPr>
          <w:color w:val="4472C4" w:themeColor="accent1"/>
          <w:sz w:val="24"/>
          <w:szCs w:val="24"/>
        </w:rPr>
        <w:t>dokumentteihin,</w:t>
      </w:r>
      <w:r w:rsidR="003E7E70" w:rsidRPr="000F01F6">
        <w:rPr>
          <w:color w:val="4472C4" w:themeColor="accent1"/>
          <w:sz w:val="24"/>
          <w:szCs w:val="24"/>
        </w:rPr>
        <w:t xml:space="preserve"> joissa asioita </w:t>
      </w:r>
      <w:r w:rsidR="003E7E70" w:rsidRPr="000F01F6">
        <w:rPr>
          <w:color w:val="4472C4" w:themeColor="accent1"/>
          <w:sz w:val="24"/>
          <w:szCs w:val="24"/>
        </w:rPr>
        <w:lastRenderedPageBreak/>
        <w:t>kuvataan.</w:t>
      </w:r>
      <w:r w:rsidR="00CB153F" w:rsidRPr="000F01F6">
        <w:rPr>
          <w:sz w:val="18"/>
          <w:szCs w:val="18"/>
        </w:rPr>
        <w:t xml:space="preserve"> </w:t>
      </w:r>
      <w:r w:rsidR="00CB153F" w:rsidRPr="000F01F6">
        <w:rPr>
          <w:color w:val="4472C4" w:themeColor="accent1"/>
          <w:sz w:val="24"/>
          <w:szCs w:val="24"/>
        </w:rPr>
        <w:t>Järjestelmäkohtaisia erityiskäytäntöjä voidaan kuvata luvuissa 6.1 ja 9, jos käytössä on useita järjestelmiä ja jos ne poikkeavat tässä määritellyistä käytännöistä</w:t>
      </w:r>
      <w:r w:rsidR="003E7E70" w:rsidRPr="000F01F6">
        <w:rPr>
          <w:color w:val="4472C4" w:themeColor="accent1"/>
          <w:sz w:val="24"/>
          <w:szCs w:val="24"/>
        </w:rPr>
        <w:t xml:space="preserve"> </w:t>
      </w:r>
    </w:p>
    <w:p w14:paraId="3BFA34DE" w14:textId="5D110203" w:rsidR="00CF107D" w:rsidRPr="000F01F6" w:rsidRDefault="00CF107D" w:rsidP="00043505">
      <w:pPr>
        <w:spacing w:line="360" w:lineRule="auto"/>
        <w:rPr>
          <w:sz w:val="24"/>
          <w:szCs w:val="24"/>
        </w:rPr>
      </w:pPr>
      <w:r w:rsidRPr="000F01F6">
        <w:rPr>
          <w:sz w:val="24"/>
          <w:szCs w:val="24"/>
        </w:rPr>
        <w:t>Tietojärjestelmien asennuksissa, ylläpidossa ja päivityksissä noudatetaan seuraavia toimintatapoja: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BE6D57" w:rsidRPr="000F01F6" w14:paraId="0AD79DD6" w14:textId="77777777" w:rsidTr="00A72A5A">
        <w:tc>
          <w:tcPr>
            <w:tcW w:w="3114" w:type="dxa"/>
          </w:tcPr>
          <w:p w14:paraId="1C67CEF9" w14:textId="3178E62E" w:rsidR="00BE6D57" w:rsidRPr="000F01F6" w:rsidRDefault="003A1ECA" w:rsidP="00043505">
            <w:pPr>
              <w:spacing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>Tieto</w:t>
            </w:r>
            <w:r w:rsidR="00A8427E" w:rsidRPr="000F01F6">
              <w:rPr>
                <w:sz w:val="24"/>
                <w:szCs w:val="24"/>
              </w:rPr>
              <w:t>järjestelmän tuotantokäytön kelpoisuuden varmistaminen</w:t>
            </w:r>
          </w:p>
        </w:tc>
        <w:tc>
          <w:tcPr>
            <w:tcW w:w="6514" w:type="dxa"/>
          </w:tcPr>
          <w:p w14:paraId="38724DEB" w14:textId="77777777" w:rsidR="00BE6D57" w:rsidRPr="000F01F6" w:rsidRDefault="00A8427E" w:rsidP="00AD7BBE">
            <w:pPr>
              <w:numPr>
                <w:ilvl w:val="0"/>
                <w:numId w:val="33"/>
              </w:numPr>
              <w:spacing w:after="0" w:line="360" w:lineRule="auto"/>
              <w:rPr>
                <w:sz w:val="24"/>
                <w:szCs w:val="24"/>
              </w:rPr>
            </w:pPr>
            <w:proofErr w:type="spellStart"/>
            <w:r w:rsidRPr="000F01F6">
              <w:rPr>
                <w:sz w:val="24"/>
                <w:szCs w:val="24"/>
              </w:rPr>
              <w:t>Astori</w:t>
            </w:r>
            <w:proofErr w:type="spellEnd"/>
            <w:r w:rsidRPr="000F01F6">
              <w:rPr>
                <w:sz w:val="24"/>
                <w:szCs w:val="24"/>
              </w:rPr>
              <w:t>-rekisteristä</w:t>
            </w:r>
          </w:p>
          <w:p w14:paraId="557BD643" w14:textId="1F40BB88" w:rsidR="009B7640" w:rsidRPr="000F01F6" w:rsidRDefault="00613F74" w:rsidP="00AD7BBE">
            <w:pPr>
              <w:numPr>
                <w:ilvl w:val="0"/>
                <w:numId w:val="33"/>
              </w:numPr>
              <w:spacing w:after="0"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 xml:space="preserve">Asiakastietojen käsittelyyn tarkoitettua tietojärjestelmää tai hyvinvointisovellusta ei saa ottaa </w:t>
            </w:r>
            <w:r w:rsidR="001C364E" w:rsidRPr="000F01F6">
              <w:rPr>
                <w:sz w:val="24"/>
                <w:szCs w:val="24"/>
              </w:rPr>
              <w:t xml:space="preserve">tuotantokäyttöön, ellei siitä ole voimassa olevia tietoja </w:t>
            </w:r>
            <w:proofErr w:type="spellStart"/>
            <w:r w:rsidR="001C364E" w:rsidRPr="000F01F6">
              <w:rPr>
                <w:sz w:val="24"/>
                <w:szCs w:val="24"/>
              </w:rPr>
              <w:t>Astori</w:t>
            </w:r>
            <w:proofErr w:type="spellEnd"/>
            <w:r w:rsidR="001C364E" w:rsidRPr="000F01F6">
              <w:rPr>
                <w:sz w:val="24"/>
                <w:szCs w:val="24"/>
              </w:rPr>
              <w:t>-rekisterissä</w:t>
            </w:r>
            <w:r w:rsidR="007671E6" w:rsidRPr="000F01F6">
              <w:rPr>
                <w:sz w:val="24"/>
                <w:szCs w:val="24"/>
              </w:rPr>
              <w:t>. Jos luokkaan A</w:t>
            </w:r>
            <w:r w:rsidR="006C5569" w:rsidRPr="000F01F6">
              <w:rPr>
                <w:sz w:val="24"/>
                <w:szCs w:val="24"/>
              </w:rPr>
              <w:t xml:space="preserve"> kuuluvan tietojärjestelmän tai hyvinvointi</w:t>
            </w:r>
            <w:r w:rsidR="00864406" w:rsidRPr="000F01F6">
              <w:rPr>
                <w:sz w:val="24"/>
                <w:szCs w:val="24"/>
              </w:rPr>
              <w:t xml:space="preserve">sovelluksen tietoturvallisuuden arviointia koskeva todistus on </w:t>
            </w:r>
            <w:r w:rsidR="00620CBA" w:rsidRPr="000F01F6">
              <w:rPr>
                <w:sz w:val="24"/>
                <w:szCs w:val="24"/>
              </w:rPr>
              <w:t>vanhentunut, ei sitä voida ottaa tuotantokäyttöön.</w:t>
            </w:r>
          </w:p>
        </w:tc>
      </w:tr>
      <w:tr w:rsidR="00F45C5D" w:rsidRPr="000F01F6" w14:paraId="3B309DC7" w14:textId="77777777" w:rsidTr="00A72A5A">
        <w:tc>
          <w:tcPr>
            <w:tcW w:w="3114" w:type="dxa"/>
          </w:tcPr>
          <w:p w14:paraId="5C38AA0E" w14:textId="5327033F" w:rsidR="00F45C5D" w:rsidRPr="000F01F6" w:rsidRDefault="007A3F27" w:rsidP="00043505">
            <w:pPr>
              <w:spacing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>Järjestelmien asennus</w:t>
            </w:r>
          </w:p>
        </w:tc>
        <w:tc>
          <w:tcPr>
            <w:tcW w:w="6514" w:type="dxa"/>
          </w:tcPr>
          <w:p w14:paraId="6F97902C" w14:textId="77777777" w:rsidR="00732F0E" w:rsidRPr="000F01F6" w:rsidRDefault="00732F0E" w:rsidP="00AD7BBE">
            <w:pPr>
              <w:numPr>
                <w:ilvl w:val="0"/>
                <w:numId w:val="33"/>
              </w:numPr>
              <w:spacing w:after="0"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>henkilöt ja toimijat, jotka saavat suorittaa järjestelmien asennustoimenpiteitä</w:t>
            </w:r>
          </w:p>
          <w:p w14:paraId="04E0B29B" w14:textId="664C9A54" w:rsidR="00F45C5D" w:rsidRPr="000F01F6" w:rsidRDefault="00732F0E" w:rsidP="00AD7BBE">
            <w:pPr>
              <w:numPr>
                <w:ilvl w:val="0"/>
                <w:numId w:val="33"/>
              </w:numPr>
              <w:spacing w:after="0"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 xml:space="preserve">kuinka estetään se, että muut eivät pääse suorittamaan järjestelmien tai ohjelmistojen asennuksia </w:t>
            </w:r>
            <w:r w:rsidR="00AD7BBE" w:rsidRPr="000F01F6">
              <w:rPr>
                <w:sz w:val="24"/>
                <w:szCs w:val="24"/>
              </w:rPr>
              <w:t>(</w:t>
            </w:r>
            <w:r w:rsidRPr="000F01F6">
              <w:rPr>
                <w:sz w:val="24"/>
                <w:szCs w:val="24"/>
              </w:rPr>
              <w:t>esimerkiksi edellytetäänkö joissakin tehtävissä tai palveluissa toimivilta henkilöiltä tai palveluntuottajilta tietoturvaselvityksiä tai turvallisuusselvityksiä</w:t>
            </w:r>
            <w:r w:rsidR="00AD7BBE" w:rsidRPr="000F01F6">
              <w:rPr>
                <w:sz w:val="24"/>
                <w:szCs w:val="24"/>
              </w:rPr>
              <w:t>)</w:t>
            </w:r>
          </w:p>
        </w:tc>
      </w:tr>
      <w:tr w:rsidR="00F45C5D" w:rsidRPr="000F01F6" w14:paraId="03394AC0" w14:textId="77777777" w:rsidTr="00A72A5A">
        <w:tc>
          <w:tcPr>
            <w:tcW w:w="3114" w:type="dxa"/>
          </w:tcPr>
          <w:p w14:paraId="5321C158" w14:textId="737EEDF1" w:rsidR="00F45C5D" w:rsidRPr="000F01F6" w:rsidRDefault="00C17D26" w:rsidP="00043505">
            <w:pPr>
              <w:spacing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 xml:space="preserve">Asennus-, ylläpito- ja päivitystoimenpiteitä suorittavien henkilöiden </w:t>
            </w:r>
            <w:r w:rsidR="000B4AF1" w:rsidRPr="000F01F6">
              <w:rPr>
                <w:sz w:val="24"/>
                <w:szCs w:val="24"/>
              </w:rPr>
              <w:t>osaaminen ja roolit</w:t>
            </w:r>
          </w:p>
        </w:tc>
        <w:tc>
          <w:tcPr>
            <w:tcW w:w="6514" w:type="dxa"/>
          </w:tcPr>
          <w:p w14:paraId="0C05205F" w14:textId="77777777" w:rsidR="00F45C5D" w:rsidRPr="000F01F6" w:rsidRDefault="007346CB" w:rsidP="00887021">
            <w:pPr>
              <w:numPr>
                <w:ilvl w:val="0"/>
                <w:numId w:val="33"/>
              </w:numPr>
              <w:spacing w:after="0"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>asennus-, ylläpito- ja päivitystoimenpiteitä suorittavilta henkilöiltä vaadittava ammatillinen osaaminen tai asianmukainen koulutus</w:t>
            </w:r>
          </w:p>
          <w:p w14:paraId="510335F1" w14:textId="7816CACE" w:rsidR="009B2D0E" w:rsidRPr="000F01F6" w:rsidRDefault="00887021" w:rsidP="00EC4829">
            <w:pPr>
              <w:pStyle w:val="Luettelokappale"/>
              <w:numPr>
                <w:ilvl w:val="0"/>
                <w:numId w:val="33"/>
              </w:numPr>
              <w:spacing w:after="0"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 xml:space="preserve">tietojärjestelmiä asentavien, ylläpitävien ja päivittävien henkilöiden roolit ja vastuut suhteessa tietoturvallisuuden omavalvonnan kohteeseen sekä tietojärjestelmäpalvelun tuottajaan </w:t>
            </w:r>
          </w:p>
        </w:tc>
      </w:tr>
      <w:tr w:rsidR="00F45C5D" w:rsidRPr="000F01F6" w14:paraId="6CCE4E3B" w14:textId="77777777" w:rsidTr="00A72A5A">
        <w:tc>
          <w:tcPr>
            <w:tcW w:w="3114" w:type="dxa"/>
          </w:tcPr>
          <w:p w14:paraId="47F56651" w14:textId="4D87918D" w:rsidR="00F45C5D" w:rsidRPr="000F01F6" w:rsidRDefault="00FD69E9" w:rsidP="00043505">
            <w:pPr>
              <w:spacing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>Palvelut ja sovellukset</w:t>
            </w:r>
          </w:p>
        </w:tc>
        <w:tc>
          <w:tcPr>
            <w:tcW w:w="6514" w:type="dxa"/>
          </w:tcPr>
          <w:p w14:paraId="2C62FE9B" w14:textId="5D30BD2B" w:rsidR="00F45C5D" w:rsidRPr="000F01F6" w:rsidRDefault="00022CF9" w:rsidP="00022CF9">
            <w:pPr>
              <w:pStyle w:val="Luettelokappale"/>
              <w:numPr>
                <w:ilvl w:val="0"/>
                <w:numId w:val="2"/>
              </w:numPr>
              <w:spacing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>mitä palveluita ja mitä sovelluksia on tietojärjestelmissä tai niiden osajärjestelmissä</w:t>
            </w:r>
          </w:p>
        </w:tc>
      </w:tr>
      <w:tr w:rsidR="00F45C5D" w:rsidRPr="000F01F6" w14:paraId="3591BDF9" w14:textId="77777777" w:rsidTr="00A72A5A">
        <w:tc>
          <w:tcPr>
            <w:tcW w:w="3114" w:type="dxa"/>
          </w:tcPr>
          <w:p w14:paraId="419C2A0A" w14:textId="1FE2A00D" w:rsidR="00F45C5D" w:rsidRPr="000F01F6" w:rsidRDefault="00FD69E9" w:rsidP="00043505">
            <w:pPr>
              <w:spacing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>Oletustunnukset ja oletusasetukset</w:t>
            </w:r>
          </w:p>
        </w:tc>
        <w:tc>
          <w:tcPr>
            <w:tcW w:w="6514" w:type="dxa"/>
          </w:tcPr>
          <w:p w14:paraId="1F059E2C" w14:textId="5B468988" w:rsidR="00F45C5D" w:rsidRPr="000F01F6" w:rsidRDefault="00EC4829" w:rsidP="00EC4829">
            <w:pPr>
              <w:pStyle w:val="Luettelokappale"/>
              <w:numPr>
                <w:ilvl w:val="0"/>
                <w:numId w:val="2"/>
              </w:numPr>
              <w:spacing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 xml:space="preserve">kuinka estetään se, ettei tietojärjestelmissä tai laiteohjelmistoissa ole aktiivisia oletustunnuksia tai </w:t>
            </w:r>
            <w:r w:rsidRPr="000F01F6">
              <w:rPr>
                <w:sz w:val="24"/>
                <w:szCs w:val="24"/>
              </w:rPr>
              <w:lastRenderedPageBreak/>
              <w:t>muita mahdollisesti oletuksena tulevia tietoturvallisuuden kannalta huonoja asetuksia (viittaukset esimerkiksi kovennusohjeisiin)</w:t>
            </w:r>
          </w:p>
        </w:tc>
      </w:tr>
      <w:tr w:rsidR="00F45C5D" w:rsidRPr="000F01F6" w14:paraId="27B434C5" w14:textId="77777777" w:rsidTr="00A72A5A">
        <w:tc>
          <w:tcPr>
            <w:tcW w:w="3114" w:type="dxa"/>
          </w:tcPr>
          <w:p w14:paraId="3331D7F1" w14:textId="7C1A5D6B" w:rsidR="00F45C5D" w:rsidRPr="000F01F6" w:rsidRDefault="00FD69E9" w:rsidP="00043505">
            <w:pPr>
              <w:spacing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lastRenderedPageBreak/>
              <w:t>Suojaus</w:t>
            </w:r>
          </w:p>
        </w:tc>
        <w:tc>
          <w:tcPr>
            <w:tcW w:w="6514" w:type="dxa"/>
          </w:tcPr>
          <w:p w14:paraId="1A361444" w14:textId="41A1785D" w:rsidR="00F45C5D" w:rsidRPr="000F01F6" w:rsidRDefault="0064318F" w:rsidP="005A79FE">
            <w:pPr>
              <w:pStyle w:val="Luettelokappale"/>
              <w:numPr>
                <w:ilvl w:val="0"/>
                <w:numId w:val="2"/>
              </w:numPr>
              <w:spacing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>kuinka tietojärjestelmät suojataan tyypillisimmiltä tietoturvapuutteilta ja www-sovellusten haavoittuvuuksilta</w:t>
            </w:r>
          </w:p>
        </w:tc>
      </w:tr>
      <w:tr w:rsidR="00F45C5D" w:rsidRPr="000F01F6" w14:paraId="4C149690" w14:textId="77777777" w:rsidTr="00A72A5A">
        <w:tc>
          <w:tcPr>
            <w:tcW w:w="3114" w:type="dxa"/>
          </w:tcPr>
          <w:p w14:paraId="475928A8" w14:textId="2E0B727E" w:rsidR="00F45C5D" w:rsidRPr="000F01F6" w:rsidRDefault="00417D61" w:rsidP="00043505">
            <w:pPr>
              <w:spacing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 xml:space="preserve">Päivitykseen liittyvät toimintatavat </w:t>
            </w:r>
          </w:p>
        </w:tc>
        <w:tc>
          <w:tcPr>
            <w:tcW w:w="6514" w:type="dxa"/>
          </w:tcPr>
          <w:p w14:paraId="42798C9F" w14:textId="179C5405" w:rsidR="00F45C5D" w:rsidRPr="000F01F6" w:rsidRDefault="0049607D" w:rsidP="0049607D">
            <w:pPr>
              <w:pStyle w:val="Luettelokappale"/>
              <w:numPr>
                <w:ilvl w:val="0"/>
                <w:numId w:val="2"/>
              </w:numPr>
              <w:spacing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>toimintatavat, jos käytössä olevaan järjestelmään tehdään päivitys</w:t>
            </w:r>
          </w:p>
        </w:tc>
      </w:tr>
      <w:tr w:rsidR="00F45C5D" w:rsidRPr="000F01F6" w14:paraId="3A946EB0" w14:textId="77777777" w:rsidTr="00A72A5A">
        <w:tc>
          <w:tcPr>
            <w:tcW w:w="3114" w:type="dxa"/>
          </w:tcPr>
          <w:p w14:paraId="4CE0F43E" w14:textId="045F4A65" w:rsidR="00F45C5D" w:rsidRPr="000F01F6" w:rsidRDefault="00D00EE1" w:rsidP="00043505">
            <w:pPr>
              <w:spacing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>Uuden järjestelmän tai järjestelmäversion käyttöönotto</w:t>
            </w:r>
          </w:p>
        </w:tc>
        <w:tc>
          <w:tcPr>
            <w:tcW w:w="6514" w:type="dxa"/>
          </w:tcPr>
          <w:p w14:paraId="430C081C" w14:textId="77777777" w:rsidR="00A41785" w:rsidRPr="000F01F6" w:rsidRDefault="00A41785" w:rsidP="00E5404D">
            <w:pPr>
              <w:pStyle w:val="Luettelokappale"/>
              <w:numPr>
                <w:ilvl w:val="0"/>
                <w:numId w:val="33"/>
              </w:numPr>
              <w:spacing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>mitä on vähintään testattava ja varmistettava ennen kuin järjestelmä tai uusi järjestelmäversio otetaan tuotantokäyttöön</w:t>
            </w:r>
          </w:p>
          <w:p w14:paraId="6D06D7DF" w14:textId="31468A33" w:rsidR="00F45C5D" w:rsidRPr="000F01F6" w:rsidRDefault="00A41785" w:rsidP="00E5404D">
            <w:pPr>
              <w:pStyle w:val="Luettelokappale"/>
              <w:numPr>
                <w:ilvl w:val="0"/>
                <w:numId w:val="33"/>
              </w:numPr>
              <w:spacing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>miten hyväksytään uuden järjestelmän tai järjestelmäversion käyttöönotto, hyväksymisvastuut</w:t>
            </w:r>
          </w:p>
        </w:tc>
      </w:tr>
      <w:tr w:rsidR="00F45C5D" w:rsidRPr="000F01F6" w14:paraId="19EFDCE6" w14:textId="77777777" w:rsidTr="00A72A5A">
        <w:tc>
          <w:tcPr>
            <w:tcW w:w="3114" w:type="dxa"/>
          </w:tcPr>
          <w:p w14:paraId="6B672655" w14:textId="4331C7F1" w:rsidR="00F45C5D" w:rsidRPr="000F01F6" w:rsidRDefault="00E27406" w:rsidP="00043505">
            <w:pPr>
              <w:spacing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>Tärkeät ja kriittiset tietojärjestelmät</w:t>
            </w:r>
          </w:p>
        </w:tc>
        <w:tc>
          <w:tcPr>
            <w:tcW w:w="6514" w:type="dxa"/>
          </w:tcPr>
          <w:p w14:paraId="5673AF99" w14:textId="1D1E8F8B" w:rsidR="0027249D" w:rsidRPr="000F01F6" w:rsidRDefault="0027249D" w:rsidP="0027249D">
            <w:pPr>
              <w:pStyle w:val="Luettelokappale"/>
              <w:numPr>
                <w:ilvl w:val="0"/>
                <w:numId w:val="34"/>
              </w:numPr>
              <w:spacing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>tärkeimpien ja kriittisimpien tietojärjestelmien sekä niiden toiminnassa tarvittavien laitteiden fyysisten ja ohjelmallisten osien sekä niihin liittyvien yksittäisten komponenttien huolto-, uusimis-, ylläpito- ja päivitysmenettelyt</w:t>
            </w:r>
          </w:p>
          <w:p w14:paraId="6F368742" w14:textId="5089C8AD" w:rsidR="00F45C5D" w:rsidRPr="000F01F6" w:rsidRDefault="0027249D" w:rsidP="0027249D">
            <w:pPr>
              <w:pStyle w:val="Luettelokappale"/>
              <w:numPr>
                <w:ilvl w:val="0"/>
                <w:numId w:val="34"/>
              </w:numPr>
              <w:spacing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>kriittisimmiksi luokiteltujen tietojärjestelmien luotettavuudesta huolehtiminen (mm. kahdennukset, tilapäisratkaisut, varaosat ja erityiskomponentit) aktiivisilla valvonta- ja huoltotoimilla</w:t>
            </w:r>
          </w:p>
        </w:tc>
      </w:tr>
    </w:tbl>
    <w:p w14:paraId="3256938C" w14:textId="77777777" w:rsidR="00B54FBB" w:rsidRPr="000F01F6" w:rsidRDefault="00B54FBB" w:rsidP="003109F4">
      <w:pPr>
        <w:pStyle w:val="Otsikko2"/>
        <w:spacing w:after="0" w:line="360" w:lineRule="auto"/>
        <w:rPr>
          <w:rFonts w:cs="Arial"/>
          <w:szCs w:val="24"/>
        </w:rPr>
      </w:pPr>
    </w:p>
    <w:p w14:paraId="2FF76045" w14:textId="3390FCC4" w:rsidR="009A52B1" w:rsidRPr="000F01F6" w:rsidRDefault="0076204E" w:rsidP="00870B22">
      <w:pPr>
        <w:pStyle w:val="Otsikko2"/>
        <w:spacing w:after="0" w:line="360" w:lineRule="auto"/>
        <w:rPr>
          <w:rFonts w:cs="Arial"/>
          <w:color w:val="auto"/>
          <w:sz w:val="28"/>
          <w:szCs w:val="28"/>
        </w:rPr>
      </w:pPr>
      <w:bookmarkStart w:id="15" w:name="_Toc124442303"/>
      <w:r w:rsidRPr="000F01F6">
        <w:rPr>
          <w:rFonts w:cs="Arial"/>
          <w:color w:val="auto"/>
          <w:sz w:val="28"/>
          <w:szCs w:val="28"/>
        </w:rPr>
        <w:t>6.3. Käyttövaltuuksien</w:t>
      </w:r>
      <w:r w:rsidR="00E80631" w:rsidRPr="000F01F6">
        <w:rPr>
          <w:rFonts w:cs="Arial"/>
          <w:color w:val="auto"/>
          <w:sz w:val="28"/>
          <w:szCs w:val="28"/>
        </w:rPr>
        <w:t xml:space="preserve"> hallinnan ja </w:t>
      </w:r>
      <w:r w:rsidR="00802AA5" w:rsidRPr="000F01F6">
        <w:rPr>
          <w:rFonts w:cs="Arial"/>
          <w:color w:val="auto"/>
          <w:sz w:val="28"/>
          <w:szCs w:val="28"/>
        </w:rPr>
        <w:t>tunnistautumisen</w:t>
      </w:r>
      <w:r w:rsidRPr="000F01F6">
        <w:rPr>
          <w:rFonts w:cs="Arial"/>
          <w:color w:val="auto"/>
          <w:sz w:val="28"/>
          <w:szCs w:val="28"/>
        </w:rPr>
        <w:t xml:space="preserve"> käytännöt</w:t>
      </w:r>
      <w:bookmarkEnd w:id="15"/>
    </w:p>
    <w:p w14:paraId="7244A668" w14:textId="785997F6" w:rsidR="00277A28" w:rsidRPr="000F01F6" w:rsidRDefault="00971E66" w:rsidP="003109F4">
      <w:pPr>
        <w:spacing w:after="0" w:line="360" w:lineRule="auto"/>
        <w:rPr>
          <w:rFonts w:cs="Arial"/>
          <w:color w:val="4472C4" w:themeColor="accent1"/>
          <w:sz w:val="24"/>
          <w:szCs w:val="24"/>
        </w:rPr>
      </w:pPr>
      <w:r w:rsidRPr="000F01F6">
        <w:rPr>
          <w:rFonts w:cs="Arial"/>
          <w:color w:val="4472C4" w:themeColor="accent1"/>
          <w:sz w:val="24"/>
          <w:szCs w:val="24"/>
        </w:rPr>
        <w:t>Tarvittaessa viittaukset erillisiin omiin tai ulkoisiin ohjeisiin tai kuvauksiin</w:t>
      </w:r>
      <w:r w:rsidR="00E72D80" w:rsidRPr="000F01F6">
        <w:rPr>
          <w:rFonts w:cs="Arial"/>
          <w:color w:val="4472C4" w:themeColor="accent1"/>
          <w:sz w:val="24"/>
          <w:szCs w:val="24"/>
        </w:rPr>
        <w:t>.</w:t>
      </w:r>
    </w:p>
    <w:p w14:paraId="4C0AA628" w14:textId="77777777" w:rsidR="009A52B1" w:rsidRPr="000F01F6" w:rsidRDefault="009A52B1" w:rsidP="003109F4">
      <w:pPr>
        <w:spacing w:after="0" w:line="360" w:lineRule="auto"/>
        <w:rPr>
          <w:rFonts w:cs="Arial"/>
          <w:color w:val="0070C0"/>
          <w:sz w:val="24"/>
          <w:szCs w:val="24"/>
        </w:rPr>
      </w:pPr>
    </w:p>
    <w:p w14:paraId="26103D60" w14:textId="77777777" w:rsidR="00971E66" w:rsidRPr="000F01F6" w:rsidRDefault="00971E66" w:rsidP="003109F4">
      <w:pPr>
        <w:spacing w:after="0" w:line="360" w:lineRule="auto"/>
        <w:rPr>
          <w:rFonts w:cs="Arial"/>
          <w:sz w:val="24"/>
          <w:szCs w:val="24"/>
        </w:rPr>
      </w:pPr>
      <w:r w:rsidRPr="000F01F6">
        <w:rPr>
          <w:rFonts w:cs="Arial"/>
          <w:sz w:val="24"/>
          <w:szCs w:val="24"/>
        </w:rPr>
        <w:t>Tietojärjestelmien ja laitteiden käyttäjiä ja käyttäjäryhmiä hallinnoidaan seuraavasti: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E47604" w:rsidRPr="000F01F6" w14:paraId="6DC69BD1" w14:textId="77777777" w:rsidTr="00BA26C4">
        <w:tc>
          <w:tcPr>
            <w:tcW w:w="3397" w:type="dxa"/>
          </w:tcPr>
          <w:p w14:paraId="380B57D6" w14:textId="4DD701E4" w:rsidR="00E47604" w:rsidRPr="000F01F6" w:rsidRDefault="00157F06" w:rsidP="003109F4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Asiakastietojärjestelmät</w:t>
            </w:r>
          </w:p>
        </w:tc>
        <w:tc>
          <w:tcPr>
            <w:tcW w:w="6231" w:type="dxa"/>
          </w:tcPr>
          <w:p w14:paraId="263581F0" w14:textId="1161CBC0" w:rsidR="00E47604" w:rsidRPr="000F01F6" w:rsidRDefault="00157F06">
            <w:pPr>
              <w:pStyle w:val="Luettelokappale"/>
              <w:numPr>
                <w:ilvl w:val="0"/>
                <w:numId w:val="5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miten ja missä ylläpidetään ajantasaista luetteloa käyttäjistä ja tarvittaessa käyttäjäryhmistä, jotka käyttävät asiakastietojärjestelmiä</w:t>
            </w:r>
          </w:p>
        </w:tc>
      </w:tr>
      <w:tr w:rsidR="00E47604" w:rsidRPr="000F01F6" w14:paraId="555BD869" w14:textId="77777777" w:rsidTr="00BA26C4">
        <w:tc>
          <w:tcPr>
            <w:tcW w:w="3397" w:type="dxa"/>
          </w:tcPr>
          <w:p w14:paraId="775493A3" w14:textId="211FB682" w:rsidR="00E47604" w:rsidRPr="000F01F6" w:rsidRDefault="0096450E" w:rsidP="003109F4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lastRenderedPageBreak/>
              <w:t>Laitteet</w:t>
            </w:r>
          </w:p>
        </w:tc>
        <w:tc>
          <w:tcPr>
            <w:tcW w:w="6231" w:type="dxa"/>
          </w:tcPr>
          <w:p w14:paraId="02B0D805" w14:textId="68B3EE39" w:rsidR="00E47604" w:rsidRPr="000F01F6" w:rsidRDefault="00157F06">
            <w:pPr>
              <w:pStyle w:val="Luettelokappale"/>
              <w:numPr>
                <w:ilvl w:val="0"/>
                <w:numId w:val="5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miten ja missä ylläpidetään ajantasaista luetteloa käyttäjistä ja tarvittaessa käyttäjäryhmistä, jotka käyttävät yrityksen laitteita (työasemat, mobiililaitteet, muut laitteet)</w:t>
            </w:r>
          </w:p>
        </w:tc>
      </w:tr>
      <w:tr w:rsidR="00E47604" w:rsidRPr="000F01F6" w14:paraId="07EFF145" w14:textId="77777777" w:rsidTr="00BA26C4">
        <w:tc>
          <w:tcPr>
            <w:tcW w:w="3397" w:type="dxa"/>
          </w:tcPr>
          <w:p w14:paraId="3F8A0E83" w14:textId="1A3BD10B" w:rsidR="00E47604" w:rsidRPr="000F01F6" w:rsidRDefault="0096450E" w:rsidP="003109F4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Kanta-palvelut</w:t>
            </w:r>
          </w:p>
        </w:tc>
        <w:tc>
          <w:tcPr>
            <w:tcW w:w="6231" w:type="dxa"/>
          </w:tcPr>
          <w:p w14:paraId="2E5B8451" w14:textId="1A396A83" w:rsidR="00E47604" w:rsidRPr="000F01F6" w:rsidRDefault="00157F06">
            <w:pPr>
              <w:pStyle w:val="Luettelokappale"/>
              <w:numPr>
                <w:ilvl w:val="0"/>
                <w:numId w:val="5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miten ja missä ylläpidetään ajantasaista luetteloa käyttöoikeuksista Kanta-palvelujen käyttöön</w:t>
            </w:r>
          </w:p>
        </w:tc>
      </w:tr>
      <w:tr w:rsidR="00E47604" w:rsidRPr="000F01F6" w14:paraId="7D6611ED" w14:textId="77777777" w:rsidTr="00BA26C4">
        <w:tc>
          <w:tcPr>
            <w:tcW w:w="3397" w:type="dxa"/>
          </w:tcPr>
          <w:p w14:paraId="1B078F61" w14:textId="5642F8E6" w:rsidR="00E47604" w:rsidRPr="000F01F6" w:rsidRDefault="0096450E" w:rsidP="003109F4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Muut sähköiset järjestelmät</w:t>
            </w:r>
          </w:p>
        </w:tc>
        <w:tc>
          <w:tcPr>
            <w:tcW w:w="6231" w:type="dxa"/>
          </w:tcPr>
          <w:p w14:paraId="0C142F45" w14:textId="19F1B10B" w:rsidR="00E47604" w:rsidRPr="000F01F6" w:rsidRDefault="00157F06">
            <w:pPr>
              <w:pStyle w:val="Luettelokappale"/>
              <w:numPr>
                <w:ilvl w:val="0"/>
                <w:numId w:val="5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miten ja missä ylläpidetään ajantasaista luetteloa käyttöoikeuksista muihin sähköisiin järjestelmiin</w:t>
            </w:r>
          </w:p>
        </w:tc>
      </w:tr>
    </w:tbl>
    <w:p w14:paraId="3408AFD7" w14:textId="77777777" w:rsidR="00E47604" w:rsidRPr="000F01F6" w:rsidRDefault="00E47604" w:rsidP="003109F4">
      <w:pPr>
        <w:spacing w:after="0" w:line="360" w:lineRule="auto"/>
        <w:rPr>
          <w:rFonts w:cs="Arial"/>
          <w:sz w:val="24"/>
          <w:szCs w:val="24"/>
        </w:rPr>
      </w:pPr>
    </w:p>
    <w:p w14:paraId="5BEFAF27" w14:textId="77777777" w:rsidR="00E65B1F" w:rsidRPr="000F01F6" w:rsidRDefault="00E65B1F" w:rsidP="00E65B1F">
      <w:pPr>
        <w:spacing w:after="0" w:line="360" w:lineRule="auto"/>
        <w:rPr>
          <w:rFonts w:cs="Arial"/>
          <w:sz w:val="24"/>
          <w:szCs w:val="24"/>
        </w:rPr>
      </w:pPr>
    </w:p>
    <w:p w14:paraId="7A448341" w14:textId="59599764" w:rsidR="00AA5B56" w:rsidRPr="000F01F6" w:rsidRDefault="00971E66" w:rsidP="003109F4">
      <w:pPr>
        <w:spacing w:after="0" w:line="360" w:lineRule="auto"/>
        <w:rPr>
          <w:rFonts w:cs="Arial"/>
          <w:sz w:val="24"/>
          <w:szCs w:val="24"/>
        </w:rPr>
      </w:pPr>
      <w:r w:rsidRPr="000F01F6">
        <w:rPr>
          <w:rFonts w:cs="Arial"/>
          <w:sz w:val="24"/>
          <w:szCs w:val="24"/>
        </w:rPr>
        <w:t>Käyttöoikeuksien ja käyttövaltuuksien osalta noudatetaan seuraavia toimintatapoja: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AA5B56" w:rsidRPr="000F01F6" w14:paraId="7CE15D06" w14:textId="77777777" w:rsidTr="00BA26C4">
        <w:tc>
          <w:tcPr>
            <w:tcW w:w="2689" w:type="dxa"/>
          </w:tcPr>
          <w:p w14:paraId="2668CAC5" w14:textId="654D4DA7" w:rsidR="00AA5B56" w:rsidRPr="000F01F6" w:rsidRDefault="00076554" w:rsidP="003109F4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Roolit</w:t>
            </w:r>
          </w:p>
        </w:tc>
        <w:tc>
          <w:tcPr>
            <w:tcW w:w="6939" w:type="dxa"/>
          </w:tcPr>
          <w:p w14:paraId="1D37B32C" w14:textId="5A6FC91B" w:rsidR="00AA5B56" w:rsidRPr="000F01F6" w:rsidRDefault="00076554">
            <w:pPr>
              <w:pStyle w:val="Luettelokappale"/>
              <w:numPr>
                <w:ilvl w:val="0"/>
                <w:numId w:val="6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käyttövaltuuksien hallintaan liittyvät erilaiset roolit ja henkilöt, jotka eri rooleissa toimivat (käyttöoikeuden hakeminen, myöntäminen, muuttaminen, peruminen, poistaminen)</w:t>
            </w:r>
          </w:p>
        </w:tc>
      </w:tr>
      <w:tr w:rsidR="00AA5B56" w:rsidRPr="000F01F6" w14:paraId="1F4D1471" w14:textId="77777777" w:rsidTr="00BA26C4">
        <w:tc>
          <w:tcPr>
            <w:tcW w:w="2689" w:type="dxa"/>
          </w:tcPr>
          <w:p w14:paraId="6CBA984D" w14:textId="78E6837F" w:rsidR="00AA5B56" w:rsidRPr="000F01F6" w:rsidRDefault="00076554" w:rsidP="003109F4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Hallintamenettelyt</w:t>
            </w:r>
          </w:p>
        </w:tc>
        <w:tc>
          <w:tcPr>
            <w:tcW w:w="6939" w:type="dxa"/>
          </w:tcPr>
          <w:p w14:paraId="4D71BC2E" w14:textId="2A50594F" w:rsidR="00F53505" w:rsidRPr="000F01F6" w:rsidRDefault="00076554">
            <w:pPr>
              <w:pStyle w:val="Luettelokappale"/>
              <w:numPr>
                <w:ilvl w:val="0"/>
                <w:numId w:val="6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käyttövaltuuksien hallintamenettelyt (mahdollisesti käytössä olevat IAM-järjestelmät)</w:t>
            </w:r>
          </w:p>
        </w:tc>
      </w:tr>
      <w:tr w:rsidR="00305CA8" w:rsidRPr="000F01F6" w14:paraId="1B884E40" w14:textId="77777777" w:rsidTr="00BA26C4">
        <w:tc>
          <w:tcPr>
            <w:tcW w:w="2689" w:type="dxa"/>
          </w:tcPr>
          <w:p w14:paraId="0A4215D5" w14:textId="73E49126" w:rsidR="00305CA8" w:rsidRPr="000F01F6" w:rsidRDefault="0094078E" w:rsidP="003109F4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Uuden työntekijän/sijaisen käyttöoikeudet</w:t>
            </w:r>
          </w:p>
        </w:tc>
        <w:tc>
          <w:tcPr>
            <w:tcW w:w="6939" w:type="dxa"/>
          </w:tcPr>
          <w:p w14:paraId="7796AFD3" w14:textId="122F6697" w:rsidR="00626DD6" w:rsidRPr="000F01F6" w:rsidRDefault="0094078E">
            <w:pPr>
              <w:pStyle w:val="Luettelokappale"/>
              <w:numPr>
                <w:ilvl w:val="0"/>
                <w:numId w:val="29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kuinka uudelle työntekijälle tai sijaiselle (erilaisissa käytännön tilanteissa ja kellonajankohdissa) saadaan tunnukset ja käyttöoikeudet</w:t>
            </w:r>
          </w:p>
          <w:p w14:paraId="244C3B36" w14:textId="11D47A59" w:rsidR="00626DD6" w:rsidRPr="000F01F6" w:rsidRDefault="0094078E">
            <w:pPr>
              <w:pStyle w:val="Luettelokappale"/>
              <w:numPr>
                <w:ilvl w:val="0"/>
                <w:numId w:val="29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kuinka sijaisten henkilöllisyys varmistetaan ennen käyttöoikeuksien myöntämistä</w:t>
            </w:r>
          </w:p>
        </w:tc>
      </w:tr>
      <w:tr w:rsidR="00AA5B56" w:rsidRPr="000F01F6" w14:paraId="247CF332" w14:textId="77777777" w:rsidTr="00BA26C4">
        <w:tc>
          <w:tcPr>
            <w:tcW w:w="2689" w:type="dxa"/>
          </w:tcPr>
          <w:p w14:paraId="6B1603D2" w14:textId="6255269C" w:rsidR="00AA5B56" w:rsidRPr="000F01F6" w:rsidRDefault="00D528CD" w:rsidP="003109F4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Käyttöoikeuksien tai tunnusten poistaminen</w:t>
            </w:r>
          </w:p>
        </w:tc>
        <w:tc>
          <w:tcPr>
            <w:tcW w:w="6939" w:type="dxa"/>
          </w:tcPr>
          <w:p w14:paraId="30A09F47" w14:textId="7CF2C260" w:rsidR="00626DD6" w:rsidRPr="000F01F6" w:rsidRDefault="00626DD6">
            <w:pPr>
              <w:pStyle w:val="Luettelokappale"/>
              <w:numPr>
                <w:ilvl w:val="0"/>
                <w:numId w:val="6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kuinka ja milloin poistuneiden työntekijöiden tunnukset ja käyttöoikeudet poistetaan</w:t>
            </w:r>
          </w:p>
          <w:p w14:paraId="469D8826" w14:textId="1EFA2BD3" w:rsidR="00AA5B56" w:rsidRPr="000F01F6" w:rsidRDefault="00570A7C">
            <w:pPr>
              <w:pStyle w:val="Luettelokappale"/>
              <w:numPr>
                <w:ilvl w:val="0"/>
                <w:numId w:val="6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käytännön toiminta kiireellisissä käyttöoikeuksien tai tunnusten poistamistilanteissa</w:t>
            </w:r>
          </w:p>
        </w:tc>
      </w:tr>
      <w:tr w:rsidR="00AA5B56" w:rsidRPr="000F01F6" w14:paraId="242C049C" w14:textId="77777777" w:rsidTr="00BA26C4">
        <w:tc>
          <w:tcPr>
            <w:tcW w:w="2689" w:type="dxa"/>
          </w:tcPr>
          <w:p w14:paraId="688A9363" w14:textId="02D6119A" w:rsidR="00AA5B56" w:rsidRPr="000F01F6" w:rsidRDefault="00D528CD" w:rsidP="003109F4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 xml:space="preserve">Kanta-palvelujen </w:t>
            </w:r>
            <w:r w:rsidR="00673FA9" w:rsidRPr="000F01F6">
              <w:rPr>
                <w:rFonts w:cs="Arial"/>
                <w:sz w:val="24"/>
                <w:szCs w:val="24"/>
              </w:rPr>
              <w:t>käyttöoikeuksien hallinnointi</w:t>
            </w:r>
          </w:p>
        </w:tc>
        <w:tc>
          <w:tcPr>
            <w:tcW w:w="6939" w:type="dxa"/>
          </w:tcPr>
          <w:p w14:paraId="27452F15" w14:textId="1FB7BD30" w:rsidR="00AA5B56" w:rsidRPr="000F01F6" w:rsidRDefault="00D941D1" w:rsidP="00D941D1">
            <w:pPr>
              <w:pStyle w:val="Luettelokappale"/>
              <w:numPr>
                <w:ilvl w:val="0"/>
                <w:numId w:val="32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kuinka Kanta-palvelujen käyttöoikeuksia hallinnoidaan</w:t>
            </w:r>
          </w:p>
        </w:tc>
      </w:tr>
    </w:tbl>
    <w:p w14:paraId="55B45EE4" w14:textId="77777777" w:rsidR="00E65B1F" w:rsidRPr="000F01F6" w:rsidRDefault="00E65B1F" w:rsidP="00E65B1F">
      <w:pPr>
        <w:spacing w:after="0" w:line="360" w:lineRule="auto"/>
        <w:rPr>
          <w:rFonts w:cs="Arial"/>
          <w:sz w:val="24"/>
          <w:szCs w:val="24"/>
        </w:rPr>
      </w:pPr>
    </w:p>
    <w:p w14:paraId="5DA4EB65" w14:textId="0EFB6ACD" w:rsidR="00B92317" w:rsidRPr="000F01F6" w:rsidRDefault="00971E66" w:rsidP="003109F4">
      <w:pPr>
        <w:spacing w:after="0" w:line="360" w:lineRule="auto"/>
        <w:rPr>
          <w:rFonts w:cs="Arial"/>
          <w:sz w:val="24"/>
          <w:szCs w:val="24"/>
        </w:rPr>
      </w:pPr>
      <w:r w:rsidRPr="000F01F6">
        <w:rPr>
          <w:rFonts w:cs="Arial"/>
          <w:sz w:val="24"/>
          <w:szCs w:val="24"/>
        </w:rPr>
        <w:t>Käyttäjien tunnista</w:t>
      </w:r>
      <w:r w:rsidR="00B8624D" w:rsidRPr="000F01F6">
        <w:rPr>
          <w:rFonts w:cs="Arial"/>
          <w:sz w:val="24"/>
          <w:szCs w:val="24"/>
        </w:rPr>
        <w:t>utu</w:t>
      </w:r>
      <w:r w:rsidRPr="000F01F6">
        <w:rPr>
          <w:rFonts w:cs="Arial"/>
          <w:sz w:val="24"/>
          <w:szCs w:val="24"/>
        </w:rPr>
        <w:t>mise</w:t>
      </w:r>
      <w:r w:rsidR="008D44F7" w:rsidRPr="000F01F6">
        <w:rPr>
          <w:rFonts w:cs="Arial"/>
          <w:sz w:val="24"/>
          <w:szCs w:val="24"/>
        </w:rPr>
        <w:t>ssa</w:t>
      </w:r>
      <w:r w:rsidRPr="000F01F6">
        <w:rPr>
          <w:rFonts w:cs="Arial"/>
          <w:sz w:val="24"/>
          <w:szCs w:val="24"/>
        </w:rPr>
        <w:t xml:space="preserve"> ja todentamise</w:t>
      </w:r>
      <w:r w:rsidR="008D44F7" w:rsidRPr="000F01F6">
        <w:rPr>
          <w:rFonts w:cs="Arial"/>
          <w:sz w:val="24"/>
          <w:szCs w:val="24"/>
        </w:rPr>
        <w:t>ssa</w:t>
      </w:r>
      <w:r w:rsidRPr="000F01F6">
        <w:rPr>
          <w:rFonts w:cs="Arial"/>
          <w:sz w:val="24"/>
          <w:szCs w:val="24"/>
        </w:rPr>
        <w:t xml:space="preserve"> </w:t>
      </w:r>
      <w:r w:rsidR="008D44F7" w:rsidRPr="000F01F6">
        <w:rPr>
          <w:rFonts w:cs="Arial"/>
          <w:sz w:val="24"/>
          <w:szCs w:val="24"/>
        </w:rPr>
        <w:t xml:space="preserve">noudatetaan seuraavia </w:t>
      </w:r>
      <w:r w:rsidRPr="000F01F6">
        <w:rPr>
          <w:rFonts w:cs="Arial"/>
          <w:sz w:val="24"/>
          <w:szCs w:val="24"/>
        </w:rPr>
        <w:t>käytän</w:t>
      </w:r>
      <w:r w:rsidR="008D44F7" w:rsidRPr="000F01F6">
        <w:rPr>
          <w:rFonts w:cs="Arial"/>
          <w:sz w:val="24"/>
          <w:szCs w:val="24"/>
        </w:rPr>
        <w:t>töjä</w:t>
      </w:r>
      <w:r w:rsidR="00B92317" w:rsidRPr="000F01F6">
        <w:rPr>
          <w:rFonts w:cs="Arial"/>
          <w:sz w:val="24"/>
          <w:szCs w:val="24"/>
        </w:rPr>
        <w:t>: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681"/>
        <w:gridCol w:w="5947"/>
      </w:tblGrid>
      <w:tr w:rsidR="006E6BDA" w:rsidRPr="000F01F6" w14:paraId="5A249375" w14:textId="77777777" w:rsidTr="00FC5F0A">
        <w:tc>
          <w:tcPr>
            <w:tcW w:w="3681" w:type="dxa"/>
          </w:tcPr>
          <w:p w14:paraId="67E9762D" w14:textId="2795B58F" w:rsidR="006E6BDA" w:rsidRPr="000F01F6" w:rsidRDefault="002800DA" w:rsidP="003109F4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Kirjautumis- ja tunnistamisvälineiden hallinta</w:t>
            </w:r>
          </w:p>
        </w:tc>
        <w:tc>
          <w:tcPr>
            <w:tcW w:w="5947" w:type="dxa"/>
          </w:tcPr>
          <w:p w14:paraId="20D31AD4" w14:textId="77777777" w:rsidR="00492280" w:rsidRPr="000F01F6" w:rsidRDefault="00492280" w:rsidP="004F2FEB">
            <w:pPr>
              <w:pStyle w:val="Luettelokappale"/>
              <w:numPr>
                <w:ilvl w:val="0"/>
                <w:numId w:val="31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 xml:space="preserve">toimikorttien ja salasanojen sekä muiden kirjautumis- ja tunnistamisvälineiden hallinta </w:t>
            </w:r>
          </w:p>
          <w:p w14:paraId="026790A4" w14:textId="52B06B2E" w:rsidR="00492280" w:rsidRPr="000F01F6" w:rsidRDefault="002800DA" w:rsidP="002D0A1C">
            <w:pPr>
              <w:pStyle w:val="Luettelokappale"/>
              <w:numPr>
                <w:ilvl w:val="0"/>
                <w:numId w:val="7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lastRenderedPageBreak/>
              <w:t>nämä asiat on hyvä kirjata erilliseen suunnitelmaan</w:t>
            </w:r>
            <w:r w:rsidR="00492280" w:rsidRPr="000F01F6">
              <w:rPr>
                <w:rFonts w:cs="Arial"/>
                <w:sz w:val="24"/>
                <w:szCs w:val="24"/>
              </w:rPr>
              <w:t xml:space="preserve"> (</w:t>
            </w:r>
            <w:r w:rsidR="00EA1BB1" w:rsidRPr="000F01F6">
              <w:rPr>
                <w:rFonts w:cs="Arial"/>
                <w:sz w:val="24"/>
                <w:szCs w:val="24"/>
              </w:rPr>
              <w:t>n</w:t>
            </w:r>
            <w:r w:rsidR="00492280" w:rsidRPr="000F01F6">
              <w:rPr>
                <w:rFonts w:cs="Arial"/>
                <w:sz w:val="24"/>
                <w:szCs w:val="24"/>
              </w:rPr>
              <w:t>äkökulmina ainakin kulunvalvonta, työasemien ja järjestelmien kirjautumiset, mobiililaitteiden kirjautumis- ja tunnistautumiskäytännöt)</w:t>
            </w:r>
          </w:p>
        </w:tc>
      </w:tr>
      <w:tr w:rsidR="006E6BDA" w:rsidRPr="000F01F6" w14:paraId="3C948D70" w14:textId="77777777" w:rsidTr="00FC5F0A">
        <w:tc>
          <w:tcPr>
            <w:tcW w:w="3681" w:type="dxa"/>
          </w:tcPr>
          <w:p w14:paraId="4839CBF8" w14:textId="257C23E7" w:rsidR="006E6BDA" w:rsidRPr="000F01F6" w:rsidRDefault="00757406" w:rsidP="003109F4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lastRenderedPageBreak/>
              <w:t>Käyttäjätunnus</w:t>
            </w:r>
            <w:r w:rsidR="006C55BA" w:rsidRPr="000F01F6">
              <w:rPr>
                <w:rFonts w:cs="Arial"/>
                <w:sz w:val="24"/>
                <w:szCs w:val="24"/>
              </w:rPr>
              <w:t>- ja salasanatunnistautuminen</w:t>
            </w:r>
          </w:p>
        </w:tc>
        <w:tc>
          <w:tcPr>
            <w:tcW w:w="5947" w:type="dxa"/>
          </w:tcPr>
          <w:p w14:paraId="6C52B91D" w14:textId="605BFCD3" w:rsidR="006E6BDA" w:rsidRPr="000F01F6" w:rsidRDefault="00382135" w:rsidP="00382135">
            <w:pPr>
              <w:pStyle w:val="Luettelokappale"/>
              <w:numPr>
                <w:ilvl w:val="0"/>
                <w:numId w:val="7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käyttäjätunnus- ja salasanatunnistautumiseen liittyvät käytännöt</w:t>
            </w:r>
          </w:p>
        </w:tc>
      </w:tr>
      <w:tr w:rsidR="006E6BDA" w:rsidRPr="000F01F6" w14:paraId="23ABD160" w14:textId="77777777" w:rsidTr="00FC5F0A">
        <w:tc>
          <w:tcPr>
            <w:tcW w:w="3681" w:type="dxa"/>
          </w:tcPr>
          <w:p w14:paraId="2A02DDED" w14:textId="222A4B9E" w:rsidR="006E6BDA" w:rsidRPr="000F01F6" w:rsidRDefault="002D0A1C" w:rsidP="003109F4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Yhteiskäyttöiset tunnukset</w:t>
            </w:r>
          </w:p>
        </w:tc>
        <w:tc>
          <w:tcPr>
            <w:tcW w:w="5947" w:type="dxa"/>
          </w:tcPr>
          <w:p w14:paraId="4B089793" w14:textId="767541C4" w:rsidR="006E6BDA" w:rsidRPr="000F01F6" w:rsidRDefault="002D0A1C" w:rsidP="003109F4">
            <w:pPr>
              <w:pStyle w:val="Luettelokappale"/>
              <w:numPr>
                <w:ilvl w:val="0"/>
                <w:numId w:val="7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yhteiskäyttöisten tunnusten käyttäminen rajatuissa ja välttämättömissä kohteissa (ei-tunnisteelliset) ja estäminen muissa kohteissa</w:t>
            </w:r>
          </w:p>
        </w:tc>
      </w:tr>
      <w:tr w:rsidR="006E6BDA" w:rsidRPr="000F01F6" w14:paraId="64C2B1FD" w14:textId="77777777" w:rsidTr="00FC5F0A">
        <w:tc>
          <w:tcPr>
            <w:tcW w:w="3681" w:type="dxa"/>
          </w:tcPr>
          <w:p w14:paraId="118C03BB" w14:textId="5D17EF3B" w:rsidR="006E6BDA" w:rsidRPr="000F01F6" w:rsidRDefault="00D60651" w:rsidP="003109F4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Monivaiheinen tunnistautuminen</w:t>
            </w:r>
          </w:p>
        </w:tc>
        <w:tc>
          <w:tcPr>
            <w:tcW w:w="5947" w:type="dxa"/>
          </w:tcPr>
          <w:p w14:paraId="4377C4B8" w14:textId="51CE87B3" w:rsidR="006E6BDA" w:rsidRPr="000F01F6" w:rsidRDefault="00D60651" w:rsidP="003109F4">
            <w:pPr>
              <w:pStyle w:val="Luettelokappale"/>
              <w:numPr>
                <w:ilvl w:val="0"/>
                <w:numId w:val="7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monivaiheisen tunnistautumisen (MFA) mahdollinen hyödyntäminen</w:t>
            </w:r>
          </w:p>
        </w:tc>
      </w:tr>
      <w:tr w:rsidR="006E6BDA" w:rsidRPr="000F01F6" w14:paraId="799C75DB" w14:textId="77777777" w:rsidTr="00FC5F0A">
        <w:tc>
          <w:tcPr>
            <w:tcW w:w="3681" w:type="dxa"/>
          </w:tcPr>
          <w:p w14:paraId="1C332D60" w14:textId="6C3B61EE" w:rsidR="006E6BDA" w:rsidRPr="000F01F6" w:rsidRDefault="005C0B0E" w:rsidP="003109F4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Toiminta ja tunnistautuminen v</w:t>
            </w:r>
            <w:r w:rsidR="00AA6144" w:rsidRPr="000F01F6">
              <w:rPr>
                <w:rFonts w:cs="Arial"/>
                <w:sz w:val="24"/>
                <w:szCs w:val="24"/>
              </w:rPr>
              <w:t xml:space="preserve">irhetilanneselvityksissä </w:t>
            </w:r>
          </w:p>
        </w:tc>
        <w:tc>
          <w:tcPr>
            <w:tcW w:w="5947" w:type="dxa"/>
          </w:tcPr>
          <w:p w14:paraId="72607604" w14:textId="4C759BB0" w:rsidR="006E6BDA" w:rsidRPr="000F01F6" w:rsidRDefault="00D60651" w:rsidP="003109F4">
            <w:pPr>
              <w:pStyle w:val="Luettelokappale"/>
              <w:numPr>
                <w:ilvl w:val="0"/>
                <w:numId w:val="7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pääkäyttäjien ja tietojärjestelmäasiantuntijoiden toiminta ja tunnistautuminen virhetilanneselvityksissä</w:t>
            </w:r>
          </w:p>
        </w:tc>
      </w:tr>
      <w:tr w:rsidR="006E6BDA" w:rsidRPr="000F01F6" w14:paraId="125096C8" w14:textId="77777777" w:rsidTr="00FC5F0A">
        <w:tc>
          <w:tcPr>
            <w:tcW w:w="3681" w:type="dxa"/>
          </w:tcPr>
          <w:p w14:paraId="02623CE3" w14:textId="11AC06CD" w:rsidR="006E6BDA" w:rsidRPr="000F01F6" w:rsidRDefault="005C0B0E" w:rsidP="003109F4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Kulunvalvonta</w:t>
            </w:r>
          </w:p>
        </w:tc>
        <w:tc>
          <w:tcPr>
            <w:tcW w:w="5947" w:type="dxa"/>
          </w:tcPr>
          <w:p w14:paraId="0DC67A5A" w14:textId="7088E87F" w:rsidR="006E6BDA" w:rsidRPr="000F01F6" w:rsidRDefault="00D60651" w:rsidP="003109F4">
            <w:pPr>
              <w:pStyle w:val="Luettelokappale"/>
              <w:numPr>
                <w:ilvl w:val="0"/>
                <w:numId w:val="7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 xml:space="preserve">tietoteknisten turvakäytäntöjen mahdollinen hyödyntäminen kulunvalvonnassa </w:t>
            </w:r>
          </w:p>
        </w:tc>
      </w:tr>
    </w:tbl>
    <w:p w14:paraId="1B3617B8" w14:textId="77777777" w:rsidR="005E1601" w:rsidRPr="000F01F6" w:rsidRDefault="005E1601" w:rsidP="003109F4">
      <w:pPr>
        <w:pStyle w:val="Otsikko2"/>
        <w:spacing w:after="0" w:line="360" w:lineRule="auto"/>
        <w:rPr>
          <w:rFonts w:cs="Arial"/>
          <w:sz w:val="28"/>
          <w:szCs w:val="28"/>
        </w:rPr>
      </w:pPr>
    </w:p>
    <w:p w14:paraId="47D6B3FB" w14:textId="2B70A351" w:rsidR="0076204E" w:rsidRPr="000F01F6" w:rsidRDefault="0076204E" w:rsidP="003109F4">
      <w:pPr>
        <w:pStyle w:val="Otsikko2"/>
        <w:spacing w:after="0" w:line="360" w:lineRule="auto"/>
        <w:rPr>
          <w:rFonts w:cs="Arial"/>
          <w:color w:val="auto"/>
          <w:sz w:val="28"/>
          <w:szCs w:val="28"/>
        </w:rPr>
      </w:pPr>
      <w:bookmarkStart w:id="16" w:name="_Toc124442304"/>
      <w:r w:rsidRPr="000F01F6">
        <w:rPr>
          <w:rFonts w:cs="Arial"/>
          <w:color w:val="auto"/>
          <w:sz w:val="28"/>
          <w:szCs w:val="28"/>
        </w:rPr>
        <w:t xml:space="preserve">6.4. Asiakas- ja potilastietojärjestelmien </w:t>
      </w:r>
      <w:r w:rsidR="00E80631" w:rsidRPr="000F01F6">
        <w:rPr>
          <w:rFonts w:cs="Arial"/>
          <w:color w:val="auto"/>
          <w:sz w:val="28"/>
          <w:szCs w:val="28"/>
        </w:rPr>
        <w:t xml:space="preserve">pääsynhallinnan ja </w:t>
      </w:r>
      <w:r w:rsidRPr="000F01F6">
        <w:rPr>
          <w:rFonts w:cs="Arial"/>
          <w:color w:val="auto"/>
          <w:sz w:val="28"/>
          <w:szCs w:val="28"/>
        </w:rPr>
        <w:t>käytön</w:t>
      </w:r>
      <w:r w:rsidR="00FC3628" w:rsidRPr="000F01F6">
        <w:rPr>
          <w:rFonts w:cs="Arial"/>
          <w:color w:val="auto"/>
          <w:sz w:val="28"/>
          <w:szCs w:val="28"/>
        </w:rPr>
        <w:t xml:space="preserve"> </w:t>
      </w:r>
      <w:r w:rsidRPr="000F01F6">
        <w:rPr>
          <w:rFonts w:cs="Arial"/>
          <w:color w:val="auto"/>
          <w:sz w:val="28"/>
          <w:szCs w:val="28"/>
        </w:rPr>
        <w:t>seurannan käytännöt</w:t>
      </w:r>
      <w:bookmarkEnd w:id="16"/>
    </w:p>
    <w:p w14:paraId="3CDB0750" w14:textId="459226F3" w:rsidR="00400499" w:rsidRPr="000F01F6" w:rsidRDefault="00400499" w:rsidP="00400499">
      <w:pPr>
        <w:spacing w:after="0" w:line="360" w:lineRule="auto"/>
        <w:rPr>
          <w:rFonts w:cs="Arial"/>
          <w:color w:val="4472C4" w:themeColor="accent1"/>
          <w:sz w:val="24"/>
          <w:szCs w:val="24"/>
        </w:rPr>
      </w:pPr>
      <w:r w:rsidRPr="000F01F6">
        <w:rPr>
          <w:rFonts w:cs="Arial"/>
          <w:color w:val="4472C4" w:themeColor="accent1"/>
          <w:sz w:val="24"/>
          <w:szCs w:val="24"/>
        </w:rPr>
        <w:t>Tarvittaessa viittaukset erillisiin omiin tai ulkoisiin ohjeisiin tai kuvauksiin</w:t>
      </w:r>
      <w:r w:rsidR="00870B22" w:rsidRPr="000F01F6">
        <w:rPr>
          <w:rFonts w:cs="Arial"/>
          <w:color w:val="4472C4" w:themeColor="accent1"/>
          <w:sz w:val="24"/>
          <w:szCs w:val="24"/>
        </w:rPr>
        <w:t>.</w:t>
      </w:r>
    </w:p>
    <w:p w14:paraId="4624F85A" w14:textId="2FE7679B" w:rsidR="00FC3628" w:rsidRPr="000F01F6" w:rsidRDefault="00534EFE" w:rsidP="003109F4">
      <w:pPr>
        <w:pStyle w:val="Leipteksti"/>
        <w:spacing w:after="0" w:line="360" w:lineRule="auto"/>
        <w:ind w:left="0"/>
        <w:rPr>
          <w:rFonts w:ascii="Arial" w:hAnsi="Arial" w:cs="Arial"/>
          <w:color w:val="000000" w:themeColor="text1"/>
          <w:sz w:val="24"/>
        </w:rPr>
      </w:pPr>
      <w:r w:rsidRPr="000F01F6">
        <w:rPr>
          <w:rFonts w:ascii="Arial" w:hAnsi="Arial" w:cs="Arial"/>
          <w:color w:val="000000" w:themeColor="text1"/>
          <w:sz w:val="24"/>
        </w:rPr>
        <w:t>A</w:t>
      </w:r>
      <w:r w:rsidR="00FC3628" w:rsidRPr="000F01F6">
        <w:rPr>
          <w:rFonts w:ascii="Arial" w:hAnsi="Arial" w:cs="Arial"/>
          <w:color w:val="000000" w:themeColor="text1"/>
          <w:sz w:val="24"/>
        </w:rPr>
        <w:t>siakas</w:t>
      </w:r>
      <w:r w:rsidR="00CB1122" w:rsidRPr="000F01F6">
        <w:rPr>
          <w:rFonts w:ascii="Arial" w:hAnsi="Arial" w:cs="Arial"/>
          <w:color w:val="000000" w:themeColor="text1"/>
          <w:sz w:val="24"/>
        </w:rPr>
        <w:t>tieto</w:t>
      </w:r>
      <w:r w:rsidRPr="000F01F6">
        <w:rPr>
          <w:rFonts w:ascii="Arial" w:hAnsi="Arial" w:cs="Arial"/>
          <w:color w:val="000000" w:themeColor="text1"/>
          <w:sz w:val="24"/>
        </w:rPr>
        <w:t xml:space="preserve">ja käsittelevien </w:t>
      </w:r>
      <w:r w:rsidR="00FC3628" w:rsidRPr="000F01F6">
        <w:rPr>
          <w:rFonts w:ascii="Arial" w:hAnsi="Arial" w:cs="Arial"/>
          <w:color w:val="000000" w:themeColor="text1"/>
          <w:sz w:val="24"/>
        </w:rPr>
        <w:t xml:space="preserve">järjestelmien </w:t>
      </w:r>
      <w:r w:rsidR="001A105A" w:rsidRPr="000F01F6">
        <w:rPr>
          <w:rFonts w:ascii="Arial" w:hAnsi="Arial" w:cs="Arial"/>
          <w:color w:val="000000" w:themeColor="text1"/>
          <w:sz w:val="24"/>
        </w:rPr>
        <w:t xml:space="preserve">pääsynhallintaa ja </w:t>
      </w:r>
      <w:r w:rsidR="00FC3628" w:rsidRPr="000F01F6">
        <w:rPr>
          <w:rFonts w:ascii="Arial" w:hAnsi="Arial" w:cs="Arial"/>
          <w:color w:val="000000" w:themeColor="text1"/>
          <w:sz w:val="24"/>
        </w:rPr>
        <w:t>käytön seurantaa toteutetaan seuraavasti: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407A57" w:rsidRPr="000F01F6" w14:paraId="7F2F8C55" w14:textId="77777777" w:rsidTr="006C0F44">
        <w:tc>
          <w:tcPr>
            <w:tcW w:w="3397" w:type="dxa"/>
          </w:tcPr>
          <w:p w14:paraId="6529FF41" w14:textId="1489B532" w:rsidR="00407A57" w:rsidRPr="000F01F6" w:rsidRDefault="005F7846" w:rsidP="003109F4">
            <w:pPr>
              <w:pStyle w:val="Leipteksti"/>
              <w:spacing w:after="0" w:line="360" w:lineRule="auto"/>
              <w:ind w:left="0"/>
              <w:rPr>
                <w:rFonts w:ascii="Arial" w:hAnsi="Arial" w:cs="Arial"/>
                <w:color w:val="000000" w:themeColor="text1"/>
                <w:sz w:val="24"/>
              </w:rPr>
            </w:pPr>
            <w:r w:rsidRPr="000F01F6">
              <w:rPr>
                <w:rFonts w:ascii="Arial" w:hAnsi="Arial" w:cs="Arial"/>
                <w:color w:val="000000" w:themeColor="text1"/>
                <w:sz w:val="24"/>
              </w:rPr>
              <w:t>Tarkistukset</w:t>
            </w:r>
          </w:p>
        </w:tc>
        <w:tc>
          <w:tcPr>
            <w:tcW w:w="6231" w:type="dxa"/>
          </w:tcPr>
          <w:p w14:paraId="17324937" w14:textId="4469CDC6" w:rsidR="00407A57" w:rsidRPr="000F01F6" w:rsidRDefault="005F7846" w:rsidP="005F7846">
            <w:pPr>
              <w:pStyle w:val="Leipteksti"/>
              <w:numPr>
                <w:ilvl w:val="0"/>
                <w:numId w:val="8"/>
              </w:num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0F01F6">
              <w:rPr>
                <w:rFonts w:ascii="Arial" w:hAnsi="Arial" w:cs="Arial"/>
                <w:color w:val="000000" w:themeColor="text1"/>
                <w:sz w:val="24"/>
              </w:rPr>
              <w:t>millaisia pääsynhallinnan tarkistuksia tehdään laitteisiin kirjautumisessa, tietojärjestelmien käynnistämisessä ja mahdollisesti muissa tilanteissa, kuten kulunvalvonnassa</w:t>
            </w:r>
          </w:p>
        </w:tc>
      </w:tr>
      <w:tr w:rsidR="00407A57" w:rsidRPr="000F01F6" w14:paraId="48262ED6" w14:textId="77777777" w:rsidTr="006C0F44">
        <w:tc>
          <w:tcPr>
            <w:tcW w:w="3397" w:type="dxa"/>
          </w:tcPr>
          <w:p w14:paraId="5E279269" w14:textId="12BC6B39" w:rsidR="00407A57" w:rsidRPr="000F01F6" w:rsidRDefault="00AB70B0" w:rsidP="003109F4">
            <w:pPr>
              <w:pStyle w:val="Leipteksti"/>
              <w:spacing w:after="0" w:line="360" w:lineRule="auto"/>
              <w:ind w:left="0"/>
              <w:rPr>
                <w:rFonts w:ascii="Arial" w:hAnsi="Arial" w:cs="Arial"/>
                <w:color w:val="000000" w:themeColor="text1"/>
                <w:sz w:val="24"/>
              </w:rPr>
            </w:pPr>
            <w:r w:rsidRPr="000F01F6">
              <w:rPr>
                <w:rFonts w:ascii="Arial" w:hAnsi="Arial" w:cs="Arial"/>
                <w:color w:val="000000" w:themeColor="text1"/>
                <w:sz w:val="24"/>
              </w:rPr>
              <w:t>Tekniset käytännöt ei-sallitun käytön estämiseen</w:t>
            </w:r>
          </w:p>
        </w:tc>
        <w:tc>
          <w:tcPr>
            <w:tcW w:w="6231" w:type="dxa"/>
          </w:tcPr>
          <w:p w14:paraId="2F28B7F6" w14:textId="2F600686" w:rsidR="00407A57" w:rsidRPr="000F01F6" w:rsidRDefault="00AB70B0" w:rsidP="00C32F6C">
            <w:pPr>
              <w:pStyle w:val="Leipteksti"/>
              <w:numPr>
                <w:ilvl w:val="0"/>
                <w:numId w:val="8"/>
              </w:num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0F01F6">
              <w:rPr>
                <w:rFonts w:ascii="Arial" w:hAnsi="Arial" w:cs="Arial"/>
                <w:color w:val="000000" w:themeColor="text1"/>
                <w:sz w:val="24"/>
              </w:rPr>
              <w:t>pääsynhallinnan tekniset käytännöt ei-sallitun käytön estämiseen asiakastietoja käsittelevissä tietojärjestelmissä sekä omavalvonnan kohteen omat ohjeet ja toimintatavat oikeisiin toimintatapoihin ja tietojenkäsittelyyn</w:t>
            </w:r>
          </w:p>
        </w:tc>
      </w:tr>
      <w:tr w:rsidR="00407A57" w:rsidRPr="000F01F6" w14:paraId="5F6A8582" w14:textId="77777777" w:rsidTr="006C0F44">
        <w:tc>
          <w:tcPr>
            <w:tcW w:w="3397" w:type="dxa"/>
          </w:tcPr>
          <w:p w14:paraId="7BDF92BE" w14:textId="6F6A9A1D" w:rsidR="00407A57" w:rsidRPr="000F01F6" w:rsidRDefault="00C32F6C" w:rsidP="003109F4">
            <w:pPr>
              <w:pStyle w:val="Leipteksti"/>
              <w:spacing w:after="0" w:line="360" w:lineRule="auto"/>
              <w:ind w:left="0"/>
              <w:rPr>
                <w:rFonts w:ascii="Arial" w:hAnsi="Arial" w:cs="Arial"/>
                <w:color w:val="000000" w:themeColor="text1"/>
                <w:sz w:val="24"/>
              </w:rPr>
            </w:pPr>
            <w:r w:rsidRPr="000F01F6">
              <w:rPr>
                <w:rFonts w:ascii="Arial" w:hAnsi="Arial" w:cs="Arial"/>
                <w:color w:val="000000" w:themeColor="text1"/>
                <w:sz w:val="24"/>
              </w:rPr>
              <w:lastRenderedPageBreak/>
              <w:t>Lokit</w:t>
            </w:r>
          </w:p>
        </w:tc>
        <w:tc>
          <w:tcPr>
            <w:tcW w:w="6231" w:type="dxa"/>
          </w:tcPr>
          <w:p w14:paraId="4B0D7C68" w14:textId="5FF6624F" w:rsidR="00407A57" w:rsidRPr="000F01F6" w:rsidRDefault="00C32F6C" w:rsidP="00C32F6C">
            <w:pPr>
              <w:pStyle w:val="Leipteksti"/>
              <w:numPr>
                <w:ilvl w:val="0"/>
                <w:numId w:val="8"/>
              </w:num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0F01F6">
              <w:rPr>
                <w:rFonts w:ascii="Arial" w:hAnsi="Arial" w:cs="Arial"/>
                <w:color w:val="000000" w:themeColor="text1"/>
                <w:sz w:val="24"/>
              </w:rPr>
              <w:t>luettelot tai vastaavat koonnit tietojärjestelmien tuottamista ja asiakastietojen käytön seurantaan koottavista lokeista (mm. lokitiedostot, lokienhallintajärjestelmät, …)</w:t>
            </w:r>
          </w:p>
        </w:tc>
      </w:tr>
      <w:tr w:rsidR="00407A57" w:rsidRPr="000F01F6" w14:paraId="6F3C3878" w14:textId="77777777" w:rsidTr="006C0F44">
        <w:tc>
          <w:tcPr>
            <w:tcW w:w="3397" w:type="dxa"/>
          </w:tcPr>
          <w:p w14:paraId="1490C35E" w14:textId="6B62A549" w:rsidR="00407A57" w:rsidRPr="000F01F6" w:rsidRDefault="00092583" w:rsidP="003109F4">
            <w:pPr>
              <w:pStyle w:val="Leipteksti"/>
              <w:spacing w:after="0" w:line="360" w:lineRule="auto"/>
              <w:ind w:left="0"/>
              <w:rPr>
                <w:rFonts w:ascii="Arial" w:hAnsi="Arial" w:cs="Arial"/>
                <w:color w:val="000000" w:themeColor="text1"/>
                <w:sz w:val="24"/>
              </w:rPr>
            </w:pPr>
            <w:r w:rsidRPr="000F01F6">
              <w:rPr>
                <w:rFonts w:ascii="Arial" w:hAnsi="Arial" w:cs="Arial"/>
                <w:color w:val="000000" w:themeColor="text1"/>
                <w:sz w:val="24"/>
              </w:rPr>
              <w:t>Lokienhallinnan ja käytön seurannan käytännöt valvonnassa ja tietopyyntöihin vastaamisessa</w:t>
            </w:r>
          </w:p>
        </w:tc>
        <w:tc>
          <w:tcPr>
            <w:tcW w:w="6231" w:type="dxa"/>
          </w:tcPr>
          <w:p w14:paraId="0B612493" w14:textId="77777777" w:rsidR="00C038ED" w:rsidRPr="000F01F6" w:rsidRDefault="00092583" w:rsidP="00092583">
            <w:pPr>
              <w:pStyle w:val="Leipteksti"/>
              <w:numPr>
                <w:ilvl w:val="0"/>
                <w:numId w:val="8"/>
              </w:num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0F01F6">
              <w:rPr>
                <w:rFonts w:ascii="Arial" w:hAnsi="Arial" w:cs="Arial"/>
                <w:color w:val="000000" w:themeColor="text1"/>
                <w:sz w:val="24"/>
              </w:rPr>
              <w:t>keskeiset roolit, kuvattava mm. tietosuojavastaavan, tietohallinnon ja rekisterinpidosta vastaavien roolit asiakastiedon käytön seurannassa</w:t>
            </w:r>
          </w:p>
          <w:p w14:paraId="3D162117" w14:textId="77777777" w:rsidR="00C038ED" w:rsidRPr="000F01F6" w:rsidRDefault="00092583" w:rsidP="00092583">
            <w:pPr>
              <w:pStyle w:val="Leipteksti"/>
              <w:numPr>
                <w:ilvl w:val="0"/>
                <w:numId w:val="8"/>
              </w:num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0F01F6">
              <w:rPr>
                <w:rFonts w:ascii="Arial" w:hAnsi="Arial" w:cs="Arial"/>
                <w:color w:val="000000" w:themeColor="text1"/>
                <w:sz w:val="24"/>
              </w:rPr>
              <w:t>käytössä olevat lokienhallintajärjestelmät ja/tai muut raportointimenettelyt</w:t>
            </w:r>
          </w:p>
          <w:p w14:paraId="26823A0D" w14:textId="77777777" w:rsidR="00C038ED" w:rsidRPr="000F01F6" w:rsidRDefault="00092583" w:rsidP="00092583">
            <w:pPr>
              <w:pStyle w:val="Leipteksti"/>
              <w:numPr>
                <w:ilvl w:val="0"/>
                <w:numId w:val="8"/>
              </w:num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0F01F6">
              <w:rPr>
                <w:rFonts w:ascii="Arial" w:hAnsi="Arial" w:cs="Arial"/>
                <w:color w:val="000000" w:themeColor="text1"/>
                <w:sz w:val="24"/>
              </w:rPr>
              <w:t>asiakkaiden tietopyyntöihin vastaaminen, kuka/ketkä kokoavat lokiraportit ja kuinka usein</w:t>
            </w:r>
          </w:p>
          <w:p w14:paraId="10A39949" w14:textId="617E72BB" w:rsidR="00407A57" w:rsidRPr="000F01F6" w:rsidRDefault="00092583" w:rsidP="00C038ED">
            <w:pPr>
              <w:pStyle w:val="Leipteksti"/>
              <w:numPr>
                <w:ilvl w:val="0"/>
                <w:numId w:val="8"/>
              </w:num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0F01F6">
              <w:rPr>
                <w:rFonts w:ascii="Arial" w:hAnsi="Arial" w:cs="Arial"/>
                <w:color w:val="000000" w:themeColor="text1"/>
                <w:sz w:val="24"/>
              </w:rPr>
              <w:t>kuka/ketkä seuraavat lokiraportteja tai lokitietoja ja kuinka usein</w:t>
            </w:r>
          </w:p>
        </w:tc>
      </w:tr>
      <w:tr w:rsidR="00407A57" w:rsidRPr="000F01F6" w14:paraId="65FB3F1B" w14:textId="77777777" w:rsidTr="006C0F44">
        <w:tc>
          <w:tcPr>
            <w:tcW w:w="3397" w:type="dxa"/>
          </w:tcPr>
          <w:p w14:paraId="744F4136" w14:textId="76D21E25" w:rsidR="00407A57" w:rsidRPr="000F01F6" w:rsidRDefault="00C038ED" w:rsidP="003109F4">
            <w:pPr>
              <w:pStyle w:val="Leipteksti"/>
              <w:spacing w:after="0" w:line="360" w:lineRule="auto"/>
              <w:ind w:left="0"/>
              <w:rPr>
                <w:rFonts w:ascii="Arial" w:hAnsi="Arial" w:cs="Arial"/>
                <w:color w:val="000000" w:themeColor="text1"/>
                <w:sz w:val="24"/>
              </w:rPr>
            </w:pPr>
            <w:r w:rsidRPr="000F01F6">
              <w:rPr>
                <w:rFonts w:ascii="Arial" w:hAnsi="Arial" w:cs="Arial"/>
                <w:color w:val="000000" w:themeColor="text1"/>
                <w:sz w:val="24"/>
              </w:rPr>
              <w:t>Toimintamalli epäiltäessä tai havaittaessa säädösten vastaista asiakastietojen</w:t>
            </w:r>
            <w:r w:rsidR="00EA3247" w:rsidRPr="000F01F6"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  <w:r w:rsidRPr="000F01F6">
              <w:rPr>
                <w:rFonts w:ascii="Arial" w:hAnsi="Arial" w:cs="Arial"/>
                <w:color w:val="000000" w:themeColor="text1"/>
                <w:sz w:val="24"/>
              </w:rPr>
              <w:t>käsittelyä</w:t>
            </w:r>
          </w:p>
        </w:tc>
        <w:tc>
          <w:tcPr>
            <w:tcW w:w="6231" w:type="dxa"/>
          </w:tcPr>
          <w:p w14:paraId="63EDF667" w14:textId="77777777" w:rsidR="00EA3247" w:rsidRPr="000F01F6" w:rsidRDefault="00EA3247" w:rsidP="00EA3247">
            <w:pPr>
              <w:pStyle w:val="Leipteksti"/>
              <w:numPr>
                <w:ilvl w:val="0"/>
                <w:numId w:val="8"/>
              </w:num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0F01F6">
              <w:rPr>
                <w:rFonts w:ascii="Arial" w:hAnsi="Arial" w:cs="Arial"/>
                <w:color w:val="000000" w:themeColor="text1"/>
                <w:sz w:val="24"/>
              </w:rPr>
              <w:t>kuvaus sisäisen valvonnan toimintatavoista liittyen mahdollisiin epäilyihin rikkomuksista</w:t>
            </w:r>
          </w:p>
          <w:p w14:paraId="1F85AAEE" w14:textId="280851F4" w:rsidR="00407A57" w:rsidRPr="000F01F6" w:rsidRDefault="00EA3247" w:rsidP="00EA3247">
            <w:pPr>
              <w:pStyle w:val="Leipteksti"/>
              <w:numPr>
                <w:ilvl w:val="0"/>
                <w:numId w:val="8"/>
              </w:num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0F01F6">
              <w:rPr>
                <w:rFonts w:ascii="Arial" w:hAnsi="Arial" w:cs="Arial"/>
                <w:color w:val="000000" w:themeColor="text1"/>
                <w:sz w:val="24"/>
              </w:rPr>
              <w:t>kuvaus siitä kuinka toimitaan, jos lokitiedoista paljastuu virhetilanteita tai epäilyjä rikkomuksista tai epäasianmukaisesta käytöstä</w:t>
            </w:r>
          </w:p>
        </w:tc>
      </w:tr>
      <w:tr w:rsidR="00407A57" w:rsidRPr="000F01F6" w14:paraId="73DAAFB6" w14:textId="77777777" w:rsidTr="006C0F44">
        <w:tc>
          <w:tcPr>
            <w:tcW w:w="3397" w:type="dxa"/>
          </w:tcPr>
          <w:p w14:paraId="72B0D60F" w14:textId="2C815D22" w:rsidR="00407A57" w:rsidRPr="000F01F6" w:rsidRDefault="00646ADF" w:rsidP="003109F4">
            <w:pPr>
              <w:pStyle w:val="Leipteksti"/>
              <w:spacing w:after="0" w:line="360" w:lineRule="auto"/>
              <w:ind w:left="0"/>
              <w:rPr>
                <w:rFonts w:ascii="Arial" w:hAnsi="Arial" w:cs="Arial"/>
                <w:color w:val="000000" w:themeColor="text1"/>
                <w:sz w:val="24"/>
              </w:rPr>
            </w:pPr>
            <w:r w:rsidRPr="000F01F6">
              <w:rPr>
                <w:rFonts w:ascii="Arial" w:hAnsi="Arial" w:cs="Arial"/>
                <w:color w:val="000000" w:themeColor="text1"/>
                <w:sz w:val="24"/>
              </w:rPr>
              <w:t>Kelan lokitietojen saanti ja hankinta seurannan ja valvonnan toteuttamiseksi</w:t>
            </w:r>
          </w:p>
        </w:tc>
        <w:tc>
          <w:tcPr>
            <w:tcW w:w="6231" w:type="dxa"/>
          </w:tcPr>
          <w:p w14:paraId="2F0DC02C" w14:textId="0113AC2F" w:rsidR="00687A31" w:rsidRPr="000F01F6" w:rsidRDefault="00687A31" w:rsidP="00687A31">
            <w:pPr>
              <w:pStyle w:val="Leipteksti"/>
              <w:numPr>
                <w:ilvl w:val="0"/>
                <w:numId w:val="8"/>
              </w:num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0F01F6">
              <w:rPr>
                <w:rFonts w:ascii="Arial" w:hAnsi="Arial" w:cs="Arial"/>
                <w:color w:val="000000" w:themeColor="text1"/>
                <w:sz w:val="24"/>
              </w:rPr>
              <w:t>Kela voi luovuttaa luovutuslokirekisterin tietoja ko. rekisterin rekisterinpitäjälle ja reseptikeskuksen lokitietoja palvelunantajalle tai apteekille seurannan ja valvonnan toteuttamiseksi</w:t>
            </w:r>
          </w:p>
          <w:p w14:paraId="0510E2D5" w14:textId="12D3E860" w:rsidR="00687A31" w:rsidRPr="000F01F6" w:rsidRDefault="00687A31" w:rsidP="00687A31">
            <w:pPr>
              <w:pStyle w:val="Leipteksti"/>
              <w:numPr>
                <w:ilvl w:val="0"/>
                <w:numId w:val="8"/>
              </w:num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0F01F6">
              <w:rPr>
                <w:rFonts w:ascii="Arial" w:hAnsi="Arial" w:cs="Arial"/>
                <w:color w:val="000000" w:themeColor="text1"/>
                <w:sz w:val="24"/>
              </w:rPr>
              <w:t>kuvaus toimintamallista ja käytännön menettelyistä</w:t>
            </w:r>
          </w:p>
        </w:tc>
      </w:tr>
      <w:tr w:rsidR="00407A57" w:rsidRPr="000F01F6" w14:paraId="0800B725" w14:textId="77777777" w:rsidTr="006C0F44">
        <w:tc>
          <w:tcPr>
            <w:tcW w:w="3397" w:type="dxa"/>
          </w:tcPr>
          <w:p w14:paraId="2793CB03" w14:textId="0C12D66C" w:rsidR="00407A57" w:rsidRPr="000F01F6" w:rsidRDefault="003E620F" w:rsidP="003109F4">
            <w:pPr>
              <w:pStyle w:val="Leipteksti"/>
              <w:spacing w:after="0" w:line="360" w:lineRule="auto"/>
              <w:ind w:left="0"/>
              <w:rPr>
                <w:rFonts w:ascii="Arial" w:hAnsi="Arial" w:cs="Arial"/>
                <w:color w:val="000000" w:themeColor="text1"/>
                <w:sz w:val="24"/>
              </w:rPr>
            </w:pPr>
            <w:r w:rsidRPr="000F01F6">
              <w:rPr>
                <w:rFonts w:ascii="Arial" w:hAnsi="Arial" w:cs="Arial"/>
                <w:color w:val="000000" w:themeColor="text1"/>
                <w:sz w:val="24"/>
              </w:rPr>
              <w:t>Muut seuranta- ja raportointimenettelyt</w:t>
            </w:r>
          </w:p>
        </w:tc>
        <w:tc>
          <w:tcPr>
            <w:tcW w:w="6231" w:type="dxa"/>
          </w:tcPr>
          <w:p w14:paraId="6BDFE929" w14:textId="4A5E3145" w:rsidR="00407A57" w:rsidRPr="000F01F6" w:rsidRDefault="003E620F" w:rsidP="00A96EB8">
            <w:pPr>
              <w:pStyle w:val="Leipteksti"/>
              <w:numPr>
                <w:ilvl w:val="0"/>
                <w:numId w:val="8"/>
              </w:num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0F01F6">
              <w:rPr>
                <w:rFonts w:ascii="Arial" w:hAnsi="Arial" w:cs="Arial"/>
                <w:color w:val="000000" w:themeColor="text1"/>
                <w:sz w:val="24"/>
              </w:rPr>
              <w:t>listaa tähän muita mahdollisia menettelyjä, kuten esim. tietotilinpäätöksen hyödyntäminen rekisterinpitäjän osoitusvelvollisuuden täyttämisessä</w:t>
            </w:r>
          </w:p>
        </w:tc>
      </w:tr>
    </w:tbl>
    <w:p w14:paraId="53897F58" w14:textId="77777777" w:rsidR="00407A57" w:rsidRPr="000F01F6" w:rsidRDefault="00407A57" w:rsidP="003109F4">
      <w:pPr>
        <w:pStyle w:val="Leipteksti"/>
        <w:spacing w:after="0" w:line="360" w:lineRule="auto"/>
        <w:ind w:left="0"/>
        <w:rPr>
          <w:rFonts w:ascii="Arial" w:hAnsi="Arial" w:cs="Arial"/>
          <w:color w:val="000000" w:themeColor="text1"/>
          <w:sz w:val="24"/>
        </w:rPr>
      </w:pPr>
    </w:p>
    <w:p w14:paraId="6A9C0F41" w14:textId="3D9DF075" w:rsidR="0076204E" w:rsidRPr="000F01F6" w:rsidRDefault="0076204E" w:rsidP="003109F4">
      <w:pPr>
        <w:pStyle w:val="Otsikko1"/>
        <w:spacing w:after="0" w:line="360" w:lineRule="auto"/>
        <w:rPr>
          <w:rFonts w:cs="Arial"/>
          <w:color w:val="auto"/>
          <w:sz w:val="32"/>
        </w:rPr>
      </w:pPr>
      <w:bookmarkStart w:id="17" w:name="_Toc124442305"/>
      <w:r w:rsidRPr="000F01F6">
        <w:rPr>
          <w:rFonts w:cs="Arial"/>
          <w:color w:val="auto"/>
          <w:sz w:val="32"/>
        </w:rPr>
        <w:t>7. Tietojärjestelmien käyttöympäristön tietoturvakäytännöt</w:t>
      </w:r>
      <w:bookmarkEnd w:id="17"/>
    </w:p>
    <w:p w14:paraId="0DAD4481" w14:textId="77777777" w:rsidR="007C7D73" w:rsidRPr="000F01F6" w:rsidRDefault="007C7D73" w:rsidP="007C7D73">
      <w:pPr>
        <w:rPr>
          <w:sz w:val="20"/>
          <w:szCs w:val="20"/>
        </w:rPr>
      </w:pPr>
    </w:p>
    <w:p w14:paraId="29C5A806" w14:textId="14466440" w:rsidR="006F36F3" w:rsidRPr="000F01F6" w:rsidRDefault="0076204E" w:rsidP="003109F4">
      <w:pPr>
        <w:pStyle w:val="Otsikko2"/>
        <w:spacing w:after="0" w:line="360" w:lineRule="auto"/>
        <w:rPr>
          <w:rFonts w:cs="Arial"/>
          <w:color w:val="auto"/>
          <w:sz w:val="28"/>
          <w:szCs w:val="28"/>
        </w:rPr>
      </w:pPr>
      <w:bookmarkStart w:id="18" w:name="_Toc124442306"/>
      <w:r w:rsidRPr="000F01F6">
        <w:rPr>
          <w:rFonts w:cs="Arial"/>
          <w:color w:val="auto"/>
          <w:sz w:val="28"/>
          <w:szCs w:val="28"/>
        </w:rPr>
        <w:lastRenderedPageBreak/>
        <w:t>7</w:t>
      </w:r>
      <w:r w:rsidR="006F36F3" w:rsidRPr="000F01F6">
        <w:rPr>
          <w:rFonts w:cs="Arial"/>
          <w:color w:val="auto"/>
          <w:sz w:val="28"/>
          <w:szCs w:val="28"/>
        </w:rPr>
        <w:t>.</w:t>
      </w:r>
      <w:r w:rsidRPr="000F01F6">
        <w:rPr>
          <w:rFonts w:cs="Arial"/>
          <w:color w:val="auto"/>
          <w:sz w:val="28"/>
          <w:szCs w:val="28"/>
        </w:rPr>
        <w:t>1</w:t>
      </w:r>
      <w:r w:rsidR="006F36F3" w:rsidRPr="000F01F6">
        <w:rPr>
          <w:rFonts w:cs="Arial"/>
          <w:color w:val="auto"/>
          <w:sz w:val="28"/>
          <w:szCs w:val="28"/>
        </w:rPr>
        <w:t xml:space="preserve">. </w:t>
      </w:r>
      <w:r w:rsidR="001B33A1" w:rsidRPr="000F01F6">
        <w:rPr>
          <w:rFonts w:cs="Arial"/>
          <w:color w:val="auto"/>
          <w:sz w:val="28"/>
          <w:szCs w:val="28"/>
        </w:rPr>
        <w:t xml:space="preserve">Fyysinen turvallisuus osana </w:t>
      </w:r>
      <w:r w:rsidR="00CC4EF5" w:rsidRPr="000F01F6">
        <w:rPr>
          <w:rFonts w:cs="Arial"/>
          <w:color w:val="auto"/>
          <w:sz w:val="28"/>
          <w:szCs w:val="28"/>
        </w:rPr>
        <w:t xml:space="preserve">tietojärjestelmien </w:t>
      </w:r>
      <w:r w:rsidR="00E80631" w:rsidRPr="000F01F6">
        <w:rPr>
          <w:rFonts w:cs="Arial"/>
          <w:color w:val="auto"/>
          <w:sz w:val="28"/>
          <w:szCs w:val="28"/>
        </w:rPr>
        <w:t>käyttö</w:t>
      </w:r>
      <w:r w:rsidR="001B33A1" w:rsidRPr="000F01F6">
        <w:rPr>
          <w:rFonts w:cs="Arial"/>
          <w:color w:val="auto"/>
          <w:sz w:val="28"/>
          <w:szCs w:val="28"/>
        </w:rPr>
        <w:t>ympäristö</w:t>
      </w:r>
      <w:r w:rsidR="00CC4EF5" w:rsidRPr="000F01F6">
        <w:rPr>
          <w:rFonts w:cs="Arial"/>
          <w:color w:val="auto"/>
          <w:sz w:val="28"/>
          <w:szCs w:val="28"/>
        </w:rPr>
        <w:t>n turvallisuutta</w:t>
      </w:r>
      <w:bookmarkEnd w:id="18"/>
    </w:p>
    <w:p w14:paraId="0B60D441" w14:textId="77777777" w:rsidR="00AB2ED1" w:rsidRPr="000F01F6" w:rsidRDefault="00AB2ED1" w:rsidP="003109F4">
      <w:pPr>
        <w:spacing w:after="0" w:line="360" w:lineRule="auto"/>
        <w:rPr>
          <w:rFonts w:cs="Arial"/>
          <w:sz w:val="24"/>
          <w:szCs w:val="24"/>
        </w:rPr>
      </w:pPr>
    </w:p>
    <w:p w14:paraId="1792B542" w14:textId="2AC61002" w:rsidR="00F10F17" w:rsidRPr="000F01F6" w:rsidRDefault="00F10F17" w:rsidP="003109F4">
      <w:pPr>
        <w:spacing w:after="0" w:line="360" w:lineRule="auto"/>
        <w:rPr>
          <w:rFonts w:cs="Arial"/>
          <w:sz w:val="24"/>
          <w:szCs w:val="24"/>
        </w:rPr>
      </w:pPr>
      <w:r w:rsidRPr="000F01F6">
        <w:rPr>
          <w:rFonts w:cs="Arial"/>
          <w:sz w:val="24"/>
          <w:szCs w:val="24"/>
        </w:rPr>
        <w:t xml:space="preserve">Fyysisestä turvallisuudesta </w:t>
      </w:r>
      <w:r w:rsidR="00B7720A" w:rsidRPr="000F01F6">
        <w:rPr>
          <w:rFonts w:cs="Arial"/>
          <w:sz w:val="24"/>
          <w:szCs w:val="24"/>
        </w:rPr>
        <w:t xml:space="preserve">osana tietoturvallisuuden varmistamista huolehditaan asiakastietojen ja tietojärjestelmien </w:t>
      </w:r>
      <w:r w:rsidR="00E80631" w:rsidRPr="000F01F6">
        <w:rPr>
          <w:rFonts w:cs="Arial"/>
          <w:sz w:val="24"/>
          <w:szCs w:val="24"/>
        </w:rPr>
        <w:t>käyttö</w:t>
      </w:r>
      <w:r w:rsidRPr="000F01F6">
        <w:rPr>
          <w:rFonts w:cs="Arial"/>
          <w:sz w:val="24"/>
          <w:szCs w:val="24"/>
        </w:rPr>
        <w:t>ympäristö</w:t>
      </w:r>
      <w:r w:rsidR="00B7720A" w:rsidRPr="000F01F6">
        <w:rPr>
          <w:rFonts w:cs="Arial"/>
          <w:sz w:val="24"/>
          <w:szCs w:val="24"/>
        </w:rPr>
        <w:t>ssä</w:t>
      </w:r>
      <w:r w:rsidRPr="000F01F6">
        <w:rPr>
          <w:rFonts w:cs="Arial"/>
          <w:sz w:val="24"/>
          <w:szCs w:val="24"/>
        </w:rPr>
        <w:t xml:space="preserve"> seuraavasti: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436C69" w:rsidRPr="000F01F6" w14:paraId="4E290F39" w14:textId="77777777" w:rsidTr="00F44760">
        <w:tc>
          <w:tcPr>
            <w:tcW w:w="2972" w:type="dxa"/>
          </w:tcPr>
          <w:p w14:paraId="39374BA1" w14:textId="77777777" w:rsidR="00436C69" w:rsidRPr="000F01F6" w:rsidRDefault="00436C69" w:rsidP="00D3149D">
            <w:pPr>
              <w:spacing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>Kulunvalvonta</w:t>
            </w:r>
          </w:p>
        </w:tc>
        <w:tc>
          <w:tcPr>
            <w:tcW w:w="6656" w:type="dxa"/>
          </w:tcPr>
          <w:p w14:paraId="195D294C" w14:textId="77777777" w:rsidR="00436C69" w:rsidRPr="000F01F6" w:rsidRDefault="00436C69" w:rsidP="003A1410">
            <w:pPr>
              <w:pStyle w:val="Luettelokappale"/>
              <w:numPr>
                <w:ilvl w:val="0"/>
                <w:numId w:val="22"/>
              </w:numPr>
              <w:spacing w:after="0"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>Miten huolehditaan toimitilojen lukitseminen ulkopuolisilta</w:t>
            </w:r>
          </w:p>
          <w:p w14:paraId="2605F8DD" w14:textId="68F36B03" w:rsidR="00436C69" w:rsidRPr="000F01F6" w:rsidRDefault="00436C69" w:rsidP="003A1410">
            <w:pPr>
              <w:pStyle w:val="Luettelokappale"/>
              <w:numPr>
                <w:ilvl w:val="0"/>
                <w:numId w:val="22"/>
              </w:numPr>
              <w:spacing w:after="0"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>Kulunvalvon</w:t>
            </w:r>
            <w:r w:rsidR="00AF09EE" w:rsidRPr="000F01F6">
              <w:rPr>
                <w:sz w:val="24"/>
                <w:szCs w:val="24"/>
              </w:rPr>
              <w:t>nan järjestely</w:t>
            </w:r>
            <w:r w:rsidR="00A552C0" w:rsidRPr="000F01F6">
              <w:rPr>
                <w:sz w:val="24"/>
                <w:szCs w:val="24"/>
              </w:rPr>
              <w:t>t</w:t>
            </w:r>
          </w:p>
        </w:tc>
      </w:tr>
      <w:tr w:rsidR="00436C69" w:rsidRPr="000F01F6" w14:paraId="122C4B42" w14:textId="77777777" w:rsidTr="00F44760">
        <w:tc>
          <w:tcPr>
            <w:tcW w:w="2972" w:type="dxa"/>
          </w:tcPr>
          <w:p w14:paraId="1839EEDA" w14:textId="77777777" w:rsidR="00436C69" w:rsidRPr="000F01F6" w:rsidRDefault="00436C69" w:rsidP="00D3149D">
            <w:pPr>
              <w:spacing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>Näyttöpäätteiden sijoittuminen ja suojaus</w:t>
            </w:r>
          </w:p>
        </w:tc>
        <w:tc>
          <w:tcPr>
            <w:tcW w:w="6656" w:type="dxa"/>
          </w:tcPr>
          <w:p w14:paraId="018CDF51" w14:textId="61DE9B56" w:rsidR="00436C69" w:rsidRPr="000F01F6" w:rsidRDefault="00436C69" w:rsidP="003A1410">
            <w:pPr>
              <w:pStyle w:val="Luettelokappale"/>
              <w:numPr>
                <w:ilvl w:val="0"/>
                <w:numId w:val="22"/>
              </w:numPr>
              <w:spacing w:after="0"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>Miten varmistetaan</w:t>
            </w:r>
            <w:r w:rsidR="008B7496" w:rsidRPr="000F01F6">
              <w:rPr>
                <w:sz w:val="24"/>
                <w:szCs w:val="24"/>
              </w:rPr>
              <w:t>,</w:t>
            </w:r>
            <w:r w:rsidRPr="000F01F6">
              <w:rPr>
                <w:sz w:val="24"/>
                <w:szCs w:val="24"/>
              </w:rPr>
              <w:t xml:space="preserve"> ettei sivullisilla ole näköyhteyttä ruuduille (sijoittelu, näytönsuojakalvot, ym.)</w:t>
            </w:r>
          </w:p>
          <w:p w14:paraId="145FC9CC" w14:textId="77777777" w:rsidR="00436C69" w:rsidRPr="000F01F6" w:rsidRDefault="00436C69" w:rsidP="003A1410">
            <w:pPr>
              <w:pStyle w:val="Luettelokappale"/>
              <w:numPr>
                <w:ilvl w:val="0"/>
                <w:numId w:val="22"/>
              </w:numPr>
              <w:spacing w:after="0"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>Näytön lukitsemiskäytännöt (käyttämättömän laitteen lukkiutumisaika, näytön lukitseminen työpisteeltä poistuttaessa)</w:t>
            </w:r>
          </w:p>
          <w:p w14:paraId="39CD4066" w14:textId="77777777" w:rsidR="00436C69" w:rsidRPr="000F01F6" w:rsidRDefault="00436C69" w:rsidP="003A1410">
            <w:pPr>
              <w:pStyle w:val="Luettelokappale"/>
              <w:numPr>
                <w:ilvl w:val="0"/>
                <w:numId w:val="22"/>
              </w:numPr>
              <w:spacing w:after="0"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>Muut suojaukseen liittyvät käytännöt, kuten salasanat</w:t>
            </w:r>
          </w:p>
        </w:tc>
      </w:tr>
      <w:tr w:rsidR="00436C69" w:rsidRPr="000F01F6" w14:paraId="155D0528" w14:textId="77777777" w:rsidTr="00F44760">
        <w:tc>
          <w:tcPr>
            <w:tcW w:w="2972" w:type="dxa"/>
          </w:tcPr>
          <w:p w14:paraId="484FD5A1" w14:textId="77777777" w:rsidR="00436C69" w:rsidRPr="000F01F6" w:rsidRDefault="00436C69" w:rsidP="00D3149D">
            <w:pPr>
              <w:spacing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>Aikarajat</w:t>
            </w:r>
          </w:p>
        </w:tc>
        <w:tc>
          <w:tcPr>
            <w:tcW w:w="6656" w:type="dxa"/>
          </w:tcPr>
          <w:p w14:paraId="39C3533C" w14:textId="77777777" w:rsidR="00436C69" w:rsidRPr="000F01F6" w:rsidRDefault="00436C69" w:rsidP="00676900">
            <w:pPr>
              <w:pStyle w:val="Luettelokappale"/>
              <w:numPr>
                <w:ilvl w:val="0"/>
                <w:numId w:val="22"/>
              </w:numPr>
              <w:spacing w:after="0"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>Kuinka ja millaisilla aikarajoilla määritellään istunnon aikakatkaisu tai käyttöliittymän lukittumisen aikaraja järjestelmissä, joissa käyttöliittymän käyttö on estettävä/lukittava</w:t>
            </w:r>
          </w:p>
        </w:tc>
      </w:tr>
      <w:tr w:rsidR="00FE2605" w:rsidRPr="000F01F6" w14:paraId="05711FA4" w14:textId="77777777" w:rsidTr="00F44760">
        <w:tc>
          <w:tcPr>
            <w:tcW w:w="2972" w:type="dxa"/>
          </w:tcPr>
          <w:p w14:paraId="137E26C4" w14:textId="3B24A611" w:rsidR="00FE2605" w:rsidRPr="000F01F6" w:rsidRDefault="007F704D" w:rsidP="00D3149D">
            <w:pPr>
              <w:spacing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 xml:space="preserve">Etä- ja </w:t>
            </w:r>
            <w:r w:rsidR="00E4672F" w:rsidRPr="000F01F6">
              <w:rPr>
                <w:sz w:val="24"/>
                <w:szCs w:val="24"/>
              </w:rPr>
              <w:t>hybridityökäytännöt</w:t>
            </w:r>
          </w:p>
        </w:tc>
        <w:tc>
          <w:tcPr>
            <w:tcW w:w="6656" w:type="dxa"/>
          </w:tcPr>
          <w:p w14:paraId="69A1F642" w14:textId="3A46FDAB" w:rsidR="00FE2605" w:rsidRPr="000F01F6" w:rsidRDefault="00E4672F" w:rsidP="00676900">
            <w:pPr>
              <w:pStyle w:val="Luettelokappale"/>
              <w:numPr>
                <w:ilvl w:val="0"/>
                <w:numId w:val="22"/>
              </w:numPr>
              <w:spacing w:after="0"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 xml:space="preserve">Kuinka tietoturvasta varmistutaan liikkuvissa </w:t>
            </w:r>
            <w:r w:rsidR="001322AD" w:rsidRPr="000F01F6">
              <w:rPr>
                <w:sz w:val="24"/>
                <w:szCs w:val="24"/>
              </w:rPr>
              <w:t>potilas- ja asiakastyötehtävissä.</w:t>
            </w:r>
          </w:p>
        </w:tc>
      </w:tr>
      <w:tr w:rsidR="00436C69" w:rsidRPr="000F01F6" w14:paraId="2A3CF7E0" w14:textId="77777777" w:rsidTr="00F44760">
        <w:tc>
          <w:tcPr>
            <w:tcW w:w="2972" w:type="dxa"/>
          </w:tcPr>
          <w:p w14:paraId="2C9B99A3" w14:textId="77777777" w:rsidR="00436C69" w:rsidRPr="000F01F6" w:rsidRDefault="00436C69" w:rsidP="00D3149D">
            <w:pPr>
              <w:spacing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>Ohjelmien ja sovellusten asentaminen</w:t>
            </w:r>
          </w:p>
        </w:tc>
        <w:tc>
          <w:tcPr>
            <w:tcW w:w="6656" w:type="dxa"/>
          </w:tcPr>
          <w:p w14:paraId="6861CE57" w14:textId="77777777" w:rsidR="00436C69" w:rsidRPr="000F01F6" w:rsidRDefault="00436C69" w:rsidP="00676900">
            <w:pPr>
              <w:pStyle w:val="Luettelokappale"/>
              <w:numPr>
                <w:ilvl w:val="0"/>
                <w:numId w:val="22"/>
              </w:numPr>
              <w:spacing w:after="0"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>Kenellä on oikeus asentaa ohjelmistoja ja sovelluksia yrityksen laitteille</w:t>
            </w:r>
          </w:p>
          <w:p w14:paraId="0B35CE6E" w14:textId="77777777" w:rsidR="00436C69" w:rsidRPr="000F01F6" w:rsidRDefault="00436C69" w:rsidP="00676900">
            <w:pPr>
              <w:pStyle w:val="Luettelokappale"/>
              <w:numPr>
                <w:ilvl w:val="0"/>
                <w:numId w:val="22"/>
              </w:numPr>
              <w:spacing w:after="0"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>Kuinka varmistetaan, että vain nämä henkilöt pääsevät asentamaan ohjelmia ja sovelluksia</w:t>
            </w:r>
          </w:p>
        </w:tc>
      </w:tr>
      <w:tr w:rsidR="00436C69" w:rsidRPr="000F01F6" w14:paraId="39AAEFA1" w14:textId="77777777" w:rsidTr="00F44760">
        <w:tc>
          <w:tcPr>
            <w:tcW w:w="2972" w:type="dxa"/>
          </w:tcPr>
          <w:p w14:paraId="7FFE22C4" w14:textId="77777777" w:rsidR="00436C69" w:rsidRPr="000F01F6" w:rsidRDefault="00436C69" w:rsidP="00D3149D">
            <w:pPr>
              <w:spacing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>Ulkoiset kovalevyt ja muistitikut</w:t>
            </w:r>
          </w:p>
        </w:tc>
        <w:tc>
          <w:tcPr>
            <w:tcW w:w="6656" w:type="dxa"/>
          </w:tcPr>
          <w:p w14:paraId="5388A39A" w14:textId="77777777" w:rsidR="00436C69" w:rsidRPr="000F01F6" w:rsidRDefault="00436C69" w:rsidP="00986509">
            <w:pPr>
              <w:pStyle w:val="Luettelokappale"/>
              <w:numPr>
                <w:ilvl w:val="0"/>
                <w:numId w:val="22"/>
              </w:numPr>
              <w:spacing w:after="0"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>Sallitaanko ulkoisten kovalevyjen ja muistitikkujen käyttö</w:t>
            </w:r>
          </w:p>
          <w:p w14:paraId="3BF92216" w14:textId="77777777" w:rsidR="00436C69" w:rsidRPr="000F01F6" w:rsidRDefault="00436C69" w:rsidP="00986509">
            <w:pPr>
              <w:pStyle w:val="Luettelokappale"/>
              <w:numPr>
                <w:ilvl w:val="0"/>
                <w:numId w:val="22"/>
              </w:numPr>
              <w:spacing w:after="0"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>Jos sallitaan, mitkä ovat niiden suojauskäytännöt, esim. vain yrityksen itse hankkimat tallennusvälineet, suojaus salasanalla ym.</w:t>
            </w:r>
          </w:p>
          <w:p w14:paraId="5F9D8958" w14:textId="77777777" w:rsidR="00436C69" w:rsidRPr="000F01F6" w:rsidRDefault="00436C69" w:rsidP="00986509">
            <w:pPr>
              <w:pStyle w:val="Luettelokappale"/>
              <w:numPr>
                <w:ilvl w:val="0"/>
                <w:numId w:val="22"/>
              </w:numPr>
              <w:spacing w:after="0"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>Kuinka estetään se, että ulkopuoliset toimijat eivät voi tuoda muistivälineitä työasemille tai sisäverkkoon (liittyy mm. haittaohjelmilta suojautumiseen)</w:t>
            </w:r>
          </w:p>
        </w:tc>
      </w:tr>
      <w:tr w:rsidR="00436C69" w:rsidRPr="000F01F6" w14:paraId="6E8FCA2F" w14:textId="77777777" w:rsidTr="00F44760">
        <w:tc>
          <w:tcPr>
            <w:tcW w:w="2972" w:type="dxa"/>
          </w:tcPr>
          <w:p w14:paraId="6DB7B439" w14:textId="77777777" w:rsidR="00436C69" w:rsidRPr="000F01F6" w:rsidRDefault="00436C69" w:rsidP="00D3149D">
            <w:pPr>
              <w:spacing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lastRenderedPageBreak/>
              <w:t>Tulostin</w:t>
            </w:r>
          </w:p>
        </w:tc>
        <w:tc>
          <w:tcPr>
            <w:tcW w:w="6656" w:type="dxa"/>
          </w:tcPr>
          <w:p w14:paraId="3B89EC83" w14:textId="77777777" w:rsidR="00436C69" w:rsidRPr="000F01F6" w:rsidRDefault="00436C69" w:rsidP="00986509">
            <w:pPr>
              <w:pStyle w:val="Luettelokappale"/>
              <w:numPr>
                <w:ilvl w:val="0"/>
                <w:numId w:val="22"/>
              </w:numPr>
              <w:spacing w:after="0"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>Sijaintipaikat</w:t>
            </w:r>
          </w:p>
          <w:p w14:paraId="35433688" w14:textId="77777777" w:rsidR="00436C69" w:rsidRPr="000F01F6" w:rsidRDefault="00436C69" w:rsidP="00986509">
            <w:pPr>
              <w:pStyle w:val="Luettelokappale"/>
              <w:numPr>
                <w:ilvl w:val="0"/>
                <w:numId w:val="22"/>
              </w:numPr>
              <w:spacing w:after="0"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>Kuinka estetään ulkopuolisten pääsy tulostimille, mahdolliset turvatulostusratkaisut</w:t>
            </w:r>
          </w:p>
        </w:tc>
      </w:tr>
      <w:tr w:rsidR="00436C69" w:rsidRPr="000F01F6" w14:paraId="4CBA98F2" w14:textId="77777777" w:rsidTr="00F44760">
        <w:tc>
          <w:tcPr>
            <w:tcW w:w="2972" w:type="dxa"/>
          </w:tcPr>
          <w:p w14:paraId="1D4C518E" w14:textId="77777777" w:rsidR="00436C69" w:rsidRPr="000F01F6" w:rsidRDefault="00436C69" w:rsidP="00D3149D">
            <w:pPr>
              <w:spacing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>Paperitulosteiden säilyttäminen</w:t>
            </w:r>
          </w:p>
        </w:tc>
        <w:tc>
          <w:tcPr>
            <w:tcW w:w="6656" w:type="dxa"/>
          </w:tcPr>
          <w:p w14:paraId="13E17E65" w14:textId="518AAAEA" w:rsidR="00436C69" w:rsidRPr="000F01F6" w:rsidRDefault="00436C69" w:rsidP="00986509">
            <w:pPr>
              <w:pStyle w:val="Luettelokappale"/>
              <w:numPr>
                <w:ilvl w:val="0"/>
                <w:numId w:val="22"/>
              </w:numPr>
              <w:spacing w:after="0"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 xml:space="preserve">Miten asiakastietoja sisältäviä paperitulosteita säilytetään paloturvallisesti lukittuna ja suojassa sivullisilta </w:t>
            </w:r>
          </w:p>
        </w:tc>
      </w:tr>
      <w:tr w:rsidR="00436C69" w:rsidRPr="000F01F6" w14:paraId="57DADFD6" w14:textId="77777777" w:rsidTr="00F44760">
        <w:tc>
          <w:tcPr>
            <w:tcW w:w="2972" w:type="dxa"/>
          </w:tcPr>
          <w:p w14:paraId="2D8A54DB" w14:textId="77777777" w:rsidR="00436C69" w:rsidRPr="000F01F6" w:rsidRDefault="00436C69" w:rsidP="00D3149D">
            <w:pPr>
              <w:spacing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>Paperitulosteiden hävittäminen</w:t>
            </w:r>
          </w:p>
        </w:tc>
        <w:tc>
          <w:tcPr>
            <w:tcW w:w="6656" w:type="dxa"/>
          </w:tcPr>
          <w:p w14:paraId="2EE62057" w14:textId="77777777" w:rsidR="00436C69" w:rsidRPr="000F01F6" w:rsidRDefault="00436C69" w:rsidP="00986509">
            <w:pPr>
              <w:pStyle w:val="Luettelokappale"/>
              <w:numPr>
                <w:ilvl w:val="0"/>
                <w:numId w:val="22"/>
              </w:numPr>
              <w:spacing w:after="0"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>Niiden hävittäminen siten, etteivät sivulliset pääse tietoihin</w:t>
            </w:r>
          </w:p>
          <w:p w14:paraId="4D7367B8" w14:textId="66AF1B11" w:rsidR="00436C69" w:rsidRPr="000F01F6" w:rsidRDefault="00436C69" w:rsidP="00986509">
            <w:pPr>
              <w:pStyle w:val="Luettelokappale"/>
              <w:numPr>
                <w:ilvl w:val="0"/>
                <w:numId w:val="22"/>
              </w:numPr>
              <w:spacing w:after="0"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 xml:space="preserve">Hävittämisen käytännön ratkaisut, esim. lukittavat säilytysastiat ja paperisilppurit </w:t>
            </w:r>
          </w:p>
          <w:p w14:paraId="5F5EEDEF" w14:textId="77777777" w:rsidR="00436C69" w:rsidRPr="000F01F6" w:rsidRDefault="00436C69" w:rsidP="00986509">
            <w:pPr>
              <w:pStyle w:val="Luettelokappale"/>
              <w:numPr>
                <w:ilvl w:val="0"/>
                <w:numId w:val="22"/>
              </w:numPr>
              <w:spacing w:after="0"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>Tulostajan ja tulosteiden käyttäjän vastuut tulosteiden turvallisuudesta</w:t>
            </w:r>
          </w:p>
        </w:tc>
      </w:tr>
      <w:tr w:rsidR="00436C69" w:rsidRPr="000F01F6" w14:paraId="0B83AA2B" w14:textId="77777777" w:rsidTr="00F44760">
        <w:tc>
          <w:tcPr>
            <w:tcW w:w="2972" w:type="dxa"/>
          </w:tcPr>
          <w:p w14:paraId="02C9F1CF" w14:textId="77777777" w:rsidR="00436C69" w:rsidRPr="000F01F6" w:rsidRDefault="00436C69" w:rsidP="00D3149D">
            <w:pPr>
              <w:spacing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>Tietoteknisten turvakäytäntöjen mahdollinen hyödyntäminen kulunvalvonnassa</w:t>
            </w:r>
          </w:p>
        </w:tc>
        <w:tc>
          <w:tcPr>
            <w:tcW w:w="6656" w:type="dxa"/>
          </w:tcPr>
          <w:p w14:paraId="184E363E" w14:textId="1BD0C2F4" w:rsidR="00436C69" w:rsidRPr="000F01F6" w:rsidRDefault="00D94CFE">
            <w:pPr>
              <w:pStyle w:val="Luettelokappale"/>
              <w:numPr>
                <w:ilvl w:val="0"/>
                <w:numId w:val="22"/>
              </w:numPr>
              <w:spacing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>Voi olla kuvattuna mallipohjan kohdassa</w:t>
            </w:r>
            <w:r w:rsidR="00436C69" w:rsidRPr="000F01F6">
              <w:rPr>
                <w:sz w:val="24"/>
                <w:szCs w:val="24"/>
              </w:rPr>
              <w:t xml:space="preserve"> 6.</w:t>
            </w:r>
            <w:r w:rsidRPr="000F01F6">
              <w:rPr>
                <w:sz w:val="24"/>
                <w:szCs w:val="24"/>
              </w:rPr>
              <w:t>3</w:t>
            </w:r>
          </w:p>
        </w:tc>
      </w:tr>
    </w:tbl>
    <w:p w14:paraId="7406855E" w14:textId="77777777" w:rsidR="00436C69" w:rsidRPr="000F01F6" w:rsidRDefault="00436C69" w:rsidP="003109F4">
      <w:pPr>
        <w:spacing w:after="0" w:line="360" w:lineRule="auto"/>
        <w:rPr>
          <w:rFonts w:cs="Arial"/>
          <w:sz w:val="24"/>
          <w:szCs w:val="24"/>
        </w:rPr>
      </w:pPr>
    </w:p>
    <w:p w14:paraId="13BD91C1" w14:textId="77777777" w:rsidR="005E1601" w:rsidRPr="000F01F6" w:rsidRDefault="005E1601" w:rsidP="005E1601">
      <w:pPr>
        <w:spacing w:after="0" w:line="360" w:lineRule="auto"/>
        <w:rPr>
          <w:rFonts w:cs="Arial"/>
          <w:sz w:val="24"/>
          <w:szCs w:val="24"/>
        </w:rPr>
      </w:pPr>
    </w:p>
    <w:p w14:paraId="4738AE6B" w14:textId="7719C585" w:rsidR="00AE02D4" w:rsidRPr="000F01F6" w:rsidRDefault="0076204E" w:rsidP="008E1F46">
      <w:pPr>
        <w:pStyle w:val="Otsikko2"/>
        <w:spacing w:after="0" w:line="360" w:lineRule="auto"/>
        <w:rPr>
          <w:rFonts w:cs="Arial"/>
          <w:color w:val="auto"/>
          <w:sz w:val="28"/>
          <w:szCs w:val="28"/>
        </w:rPr>
      </w:pPr>
      <w:bookmarkStart w:id="19" w:name="_Toc124442307"/>
      <w:r w:rsidRPr="000F01F6">
        <w:rPr>
          <w:rFonts w:cs="Arial"/>
          <w:color w:val="auto"/>
          <w:sz w:val="28"/>
          <w:szCs w:val="28"/>
        </w:rPr>
        <w:t>7</w:t>
      </w:r>
      <w:r w:rsidR="001B33A1" w:rsidRPr="000F01F6">
        <w:rPr>
          <w:rFonts w:cs="Arial"/>
          <w:color w:val="auto"/>
          <w:sz w:val="28"/>
          <w:szCs w:val="28"/>
        </w:rPr>
        <w:t>.</w:t>
      </w:r>
      <w:r w:rsidRPr="000F01F6">
        <w:rPr>
          <w:rFonts w:cs="Arial"/>
          <w:color w:val="auto"/>
          <w:sz w:val="28"/>
          <w:szCs w:val="28"/>
        </w:rPr>
        <w:t>2</w:t>
      </w:r>
      <w:r w:rsidR="001B33A1" w:rsidRPr="000F01F6">
        <w:rPr>
          <w:rFonts w:cs="Arial"/>
          <w:color w:val="auto"/>
          <w:sz w:val="28"/>
          <w:szCs w:val="28"/>
        </w:rPr>
        <w:t>. Työasemien, mobiililaitteiden</w:t>
      </w:r>
      <w:r w:rsidR="007B52A6" w:rsidRPr="000F01F6">
        <w:rPr>
          <w:rFonts w:cs="Arial"/>
          <w:color w:val="auto"/>
          <w:sz w:val="28"/>
          <w:szCs w:val="28"/>
        </w:rPr>
        <w:t xml:space="preserve"> ja </w:t>
      </w:r>
      <w:r w:rsidR="00195E0C" w:rsidRPr="000F01F6">
        <w:rPr>
          <w:rFonts w:cs="Arial"/>
          <w:color w:val="auto"/>
          <w:sz w:val="28"/>
          <w:szCs w:val="28"/>
        </w:rPr>
        <w:t>käyttöympäristön tukipalveluiden</w:t>
      </w:r>
      <w:r w:rsidR="007B52A6" w:rsidRPr="000F01F6">
        <w:rPr>
          <w:rFonts w:cs="Arial"/>
          <w:color w:val="auto"/>
          <w:sz w:val="28"/>
          <w:szCs w:val="28"/>
        </w:rPr>
        <w:t xml:space="preserve"> </w:t>
      </w:r>
      <w:r w:rsidR="001B33A1" w:rsidRPr="000F01F6">
        <w:rPr>
          <w:rFonts w:cs="Arial"/>
          <w:color w:val="auto"/>
          <w:sz w:val="28"/>
          <w:szCs w:val="28"/>
        </w:rPr>
        <w:t>hallinta</w:t>
      </w:r>
      <w:bookmarkEnd w:id="19"/>
    </w:p>
    <w:p w14:paraId="3F0493AD" w14:textId="4379CCB8" w:rsidR="00D55A51" w:rsidRPr="000F01F6" w:rsidRDefault="00AE02D4" w:rsidP="008E1F46">
      <w:pPr>
        <w:spacing w:line="360" w:lineRule="auto"/>
        <w:rPr>
          <w:color w:val="4472C4" w:themeColor="accent1"/>
          <w:sz w:val="24"/>
          <w:szCs w:val="24"/>
        </w:rPr>
      </w:pPr>
      <w:r w:rsidRPr="000F01F6">
        <w:rPr>
          <w:color w:val="4472C4" w:themeColor="accent1"/>
          <w:sz w:val="24"/>
          <w:szCs w:val="24"/>
        </w:rPr>
        <w:t xml:space="preserve">Kirjoita suunnitelmaan, mitkä </w:t>
      </w:r>
      <w:r w:rsidR="00D31372" w:rsidRPr="000F01F6">
        <w:rPr>
          <w:color w:val="4472C4" w:themeColor="accent1"/>
          <w:sz w:val="24"/>
          <w:szCs w:val="24"/>
        </w:rPr>
        <w:t xml:space="preserve">kohdat </w:t>
      </w:r>
      <w:r w:rsidRPr="000F01F6">
        <w:rPr>
          <w:color w:val="4472C4" w:themeColor="accent1"/>
          <w:sz w:val="24"/>
          <w:szCs w:val="24"/>
        </w:rPr>
        <w:t>ovat yrityksen omaa toimintaa ja mistä asioista on sovittu sopimuskumppaneiden ja mahdollisten alihankkijoiden kanssa.</w:t>
      </w:r>
    </w:p>
    <w:p w14:paraId="72C62D83" w14:textId="7BE29895" w:rsidR="00504CF3" w:rsidRPr="000F01F6" w:rsidRDefault="00504CF3" w:rsidP="003109F4">
      <w:pPr>
        <w:spacing w:after="0" w:line="360" w:lineRule="auto"/>
        <w:rPr>
          <w:rFonts w:cs="Arial"/>
          <w:sz w:val="24"/>
          <w:szCs w:val="24"/>
        </w:rPr>
      </w:pPr>
      <w:r w:rsidRPr="000F01F6">
        <w:rPr>
          <w:rFonts w:cs="Arial"/>
          <w:sz w:val="24"/>
          <w:szCs w:val="24"/>
        </w:rPr>
        <w:t>Työasemien, mobiililaitteiden</w:t>
      </w:r>
      <w:r w:rsidR="004D2050" w:rsidRPr="000F01F6">
        <w:rPr>
          <w:rFonts w:cs="Arial"/>
          <w:sz w:val="24"/>
          <w:szCs w:val="24"/>
        </w:rPr>
        <w:t xml:space="preserve"> ja </w:t>
      </w:r>
      <w:r w:rsidRPr="000F01F6">
        <w:rPr>
          <w:rFonts w:cs="Arial"/>
          <w:sz w:val="24"/>
          <w:szCs w:val="24"/>
        </w:rPr>
        <w:t>käyttöympäristön tukipalveluiden tietoturvallisuudesta huolehditaan seuraavast</w:t>
      </w:r>
      <w:r w:rsidR="0025530C" w:rsidRPr="000F01F6">
        <w:rPr>
          <w:rFonts w:cs="Arial"/>
          <w:sz w:val="24"/>
          <w:szCs w:val="24"/>
        </w:rPr>
        <w:t>i</w:t>
      </w:r>
      <w:r w:rsidRPr="000F01F6">
        <w:rPr>
          <w:rFonts w:cs="Arial"/>
          <w:sz w:val="24"/>
          <w:szCs w:val="24"/>
        </w:rPr>
        <w:t>:</w:t>
      </w:r>
    </w:p>
    <w:p w14:paraId="3856972B" w14:textId="77777777" w:rsidR="003A473C" w:rsidRPr="000F01F6" w:rsidRDefault="003A473C" w:rsidP="003109F4">
      <w:pPr>
        <w:spacing w:after="0" w:line="360" w:lineRule="auto"/>
        <w:rPr>
          <w:rFonts w:cs="Arial"/>
          <w:sz w:val="24"/>
          <w:szCs w:val="24"/>
        </w:rPr>
      </w:pPr>
    </w:p>
    <w:p w14:paraId="62F7E65A" w14:textId="750E4446" w:rsidR="00575FBE" w:rsidRPr="000F01F6" w:rsidRDefault="00385192" w:rsidP="003109F4">
      <w:pPr>
        <w:spacing w:after="0" w:line="360" w:lineRule="auto"/>
        <w:rPr>
          <w:rFonts w:cs="Arial"/>
          <w:sz w:val="24"/>
          <w:szCs w:val="24"/>
        </w:rPr>
      </w:pPr>
      <w:r w:rsidRPr="000F01F6">
        <w:rPr>
          <w:rFonts w:cs="Arial"/>
          <w:sz w:val="24"/>
          <w:szCs w:val="24"/>
        </w:rPr>
        <w:t>Työasemat ja mobiililaitteet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8C5736" w:rsidRPr="000F01F6" w14:paraId="26CA9FCE" w14:textId="77777777" w:rsidTr="00F44760">
        <w:tc>
          <w:tcPr>
            <w:tcW w:w="2972" w:type="dxa"/>
          </w:tcPr>
          <w:p w14:paraId="42EE4CCE" w14:textId="77777777" w:rsidR="008C5736" w:rsidRPr="000F01F6" w:rsidRDefault="008C5736" w:rsidP="00D3149D">
            <w:pPr>
              <w:spacing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>Virusturva</w:t>
            </w:r>
          </w:p>
        </w:tc>
        <w:tc>
          <w:tcPr>
            <w:tcW w:w="6656" w:type="dxa"/>
          </w:tcPr>
          <w:p w14:paraId="4B055640" w14:textId="68893AA9" w:rsidR="008C5736" w:rsidRPr="000F01F6" w:rsidRDefault="008C5736" w:rsidP="00A75A2E">
            <w:pPr>
              <w:pStyle w:val="Luettelokappale"/>
              <w:numPr>
                <w:ilvl w:val="0"/>
                <w:numId w:val="22"/>
              </w:numPr>
              <w:spacing w:after="0"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 xml:space="preserve">Miten virusturvan toimivuus ja päivitykset on käytännössä varmistettu työasemilla </w:t>
            </w:r>
            <w:r w:rsidR="00F01C84" w:rsidRPr="000F01F6">
              <w:rPr>
                <w:sz w:val="24"/>
                <w:szCs w:val="24"/>
              </w:rPr>
              <w:t>(</w:t>
            </w:r>
            <w:r w:rsidR="008C09C1" w:rsidRPr="000F01F6">
              <w:rPr>
                <w:sz w:val="24"/>
                <w:szCs w:val="24"/>
              </w:rPr>
              <w:t xml:space="preserve">onko laitteissa virusturva, </w:t>
            </w:r>
            <w:r w:rsidR="00CC6EDB" w:rsidRPr="000F01F6">
              <w:rPr>
                <w:sz w:val="24"/>
                <w:szCs w:val="24"/>
              </w:rPr>
              <w:t>ovatko tarkistukset ajastettuja</w:t>
            </w:r>
            <w:r w:rsidR="001479A1" w:rsidRPr="000F01F6">
              <w:rPr>
                <w:sz w:val="24"/>
                <w:szCs w:val="24"/>
              </w:rPr>
              <w:t>, kiinnitetäänkö raportteihin huomiota</w:t>
            </w:r>
            <w:r w:rsidR="00E3116F" w:rsidRPr="000F01F6">
              <w:rPr>
                <w:sz w:val="24"/>
                <w:szCs w:val="24"/>
              </w:rPr>
              <w:t>, ym.)</w:t>
            </w:r>
          </w:p>
        </w:tc>
      </w:tr>
      <w:tr w:rsidR="008C5736" w:rsidRPr="000F01F6" w14:paraId="2673E234" w14:textId="77777777" w:rsidTr="00F44760">
        <w:tc>
          <w:tcPr>
            <w:tcW w:w="2972" w:type="dxa"/>
          </w:tcPr>
          <w:p w14:paraId="46617169" w14:textId="77777777" w:rsidR="008C5736" w:rsidRPr="000F01F6" w:rsidRDefault="008C5736" w:rsidP="00D3149D">
            <w:pPr>
              <w:spacing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lastRenderedPageBreak/>
              <w:t>Mobiililaitteiden suojauskäytännöt</w:t>
            </w:r>
          </w:p>
        </w:tc>
        <w:tc>
          <w:tcPr>
            <w:tcW w:w="6656" w:type="dxa"/>
          </w:tcPr>
          <w:p w14:paraId="23489F3D" w14:textId="77777777" w:rsidR="008C5736" w:rsidRPr="000F01F6" w:rsidRDefault="008C5736" w:rsidP="00A75A2E">
            <w:pPr>
              <w:pStyle w:val="Luettelokappale"/>
              <w:numPr>
                <w:ilvl w:val="0"/>
                <w:numId w:val="22"/>
              </w:numPr>
              <w:spacing w:after="0"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>Koskee puhelimia, tabletteja, kannettavia tietokoneita</w:t>
            </w:r>
          </w:p>
          <w:p w14:paraId="3411B5B0" w14:textId="77777777" w:rsidR="008C5736" w:rsidRPr="000F01F6" w:rsidRDefault="008C5736" w:rsidP="00A75A2E">
            <w:pPr>
              <w:pStyle w:val="Luettelokappale"/>
              <w:numPr>
                <w:ilvl w:val="0"/>
                <w:numId w:val="22"/>
              </w:numPr>
              <w:spacing w:after="0"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>Esim. käyttäjätunnukset, salasanat, PIN-koodit, SIM-korttien hallinta ja laitteiden virusturvaohjelmat, kadonneiden mobiililaitteiden etälukitseminen ja/tai tyhjentäminen</w:t>
            </w:r>
          </w:p>
        </w:tc>
      </w:tr>
      <w:tr w:rsidR="001322AD" w:rsidRPr="000F01F6" w14:paraId="2913640F" w14:textId="77777777" w:rsidTr="00F44760">
        <w:tc>
          <w:tcPr>
            <w:tcW w:w="2972" w:type="dxa"/>
          </w:tcPr>
          <w:p w14:paraId="3520DCE8" w14:textId="4FC5EE89" w:rsidR="001322AD" w:rsidRPr="000F01F6" w:rsidRDefault="00A64ABA" w:rsidP="00D3149D">
            <w:pPr>
              <w:spacing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>Laitteiden tietojen poistamiskäytännöt työsuhteiden päättyessä</w:t>
            </w:r>
          </w:p>
        </w:tc>
        <w:tc>
          <w:tcPr>
            <w:tcW w:w="6656" w:type="dxa"/>
          </w:tcPr>
          <w:p w14:paraId="48C783AD" w14:textId="77777777" w:rsidR="001322AD" w:rsidRPr="000F01F6" w:rsidRDefault="001322AD" w:rsidP="00A75A2E">
            <w:pPr>
              <w:pStyle w:val="Luettelokappale"/>
              <w:numPr>
                <w:ilvl w:val="0"/>
                <w:numId w:val="22"/>
              </w:numPr>
              <w:spacing w:after="0" w:line="360" w:lineRule="auto"/>
              <w:rPr>
                <w:sz w:val="24"/>
                <w:szCs w:val="24"/>
              </w:rPr>
            </w:pPr>
          </w:p>
        </w:tc>
      </w:tr>
    </w:tbl>
    <w:p w14:paraId="23457BD0" w14:textId="77777777" w:rsidR="00575FBE" w:rsidRPr="000F01F6" w:rsidRDefault="00575FBE" w:rsidP="00575FBE">
      <w:pPr>
        <w:spacing w:after="0" w:line="360" w:lineRule="auto"/>
        <w:rPr>
          <w:rFonts w:cs="Arial"/>
          <w:sz w:val="24"/>
          <w:szCs w:val="24"/>
        </w:rPr>
      </w:pPr>
    </w:p>
    <w:p w14:paraId="6E9268E0" w14:textId="7C37EF2C" w:rsidR="004A00A5" w:rsidRPr="000F01F6" w:rsidRDefault="00385192" w:rsidP="003109F4">
      <w:pPr>
        <w:spacing w:after="0" w:line="360" w:lineRule="auto"/>
        <w:rPr>
          <w:rFonts w:cs="Arial"/>
          <w:sz w:val="24"/>
          <w:szCs w:val="24"/>
        </w:rPr>
      </w:pPr>
      <w:r w:rsidRPr="000F01F6">
        <w:rPr>
          <w:rFonts w:cs="Arial"/>
          <w:sz w:val="24"/>
          <w:szCs w:val="24"/>
        </w:rPr>
        <w:t>Käyttöympäristön tukipalvelut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689"/>
        <w:gridCol w:w="6901"/>
        <w:gridCol w:w="38"/>
      </w:tblGrid>
      <w:tr w:rsidR="003C7CAC" w:rsidRPr="000F01F6" w14:paraId="4104C3FA" w14:textId="77777777" w:rsidTr="009626BF">
        <w:trPr>
          <w:gridAfter w:val="1"/>
          <w:wAfter w:w="38" w:type="dxa"/>
        </w:trPr>
        <w:tc>
          <w:tcPr>
            <w:tcW w:w="2689" w:type="dxa"/>
          </w:tcPr>
          <w:p w14:paraId="0A80D2F1" w14:textId="77777777" w:rsidR="003C7CAC" w:rsidRPr="000F01F6" w:rsidRDefault="003C7CAC" w:rsidP="00D3149D">
            <w:pPr>
              <w:spacing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>Käyttöjärjestelmä</w:t>
            </w:r>
          </w:p>
        </w:tc>
        <w:tc>
          <w:tcPr>
            <w:tcW w:w="6901" w:type="dxa"/>
          </w:tcPr>
          <w:p w14:paraId="0B290DD8" w14:textId="77777777" w:rsidR="003C7CAC" w:rsidRPr="000F01F6" w:rsidRDefault="003C7CAC">
            <w:pPr>
              <w:pStyle w:val="Luettelokappale"/>
              <w:numPr>
                <w:ilvl w:val="0"/>
                <w:numId w:val="23"/>
              </w:numPr>
              <w:spacing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 xml:space="preserve">Kuinka tietokoneen päivityksistä huolehditaan </w:t>
            </w:r>
          </w:p>
        </w:tc>
      </w:tr>
      <w:tr w:rsidR="009730B9" w:rsidRPr="000F01F6" w14:paraId="08A81A16" w14:textId="77777777" w:rsidTr="009626BF">
        <w:tc>
          <w:tcPr>
            <w:tcW w:w="2689" w:type="dxa"/>
          </w:tcPr>
          <w:p w14:paraId="5644743D" w14:textId="1B629BCE" w:rsidR="009730B9" w:rsidRPr="000F01F6" w:rsidRDefault="003F0C1F" w:rsidP="00D3149D">
            <w:pPr>
              <w:spacing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>Huolto</w:t>
            </w:r>
          </w:p>
        </w:tc>
        <w:tc>
          <w:tcPr>
            <w:tcW w:w="6939" w:type="dxa"/>
            <w:gridSpan w:val="2"/>
          </w:tcPr>
          <w:p w14:paraId="1B2C2C31" w14:textId="33E7D351" w:rsidR="009730B9" w:rsidRPr="000F01F6" w:rsidRDefault="003F0C1F" w:rsidP="00D009B6">
            <w:pPr>
              <w:pStyle w:val="Luettelokappale"/>
              <w:numPr>
                <w:ilvl w:val="0"/>
                <w:numId w:val="23"/>
              </w:numPr>
              <w:spacing w:after="0"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>Kuka vastaa laitteiden huollosta</w:t>
            </w:r>
          </w:p>
        </w:tc>
      </w:tr>
      <w:tr w:rsidR="003C7CAC" w:rsidRPr="000F01F6" w14:paraId="41B71EF4" w14:textId="77777777" w:rsidTr="009626BF">
        <w:trPr>
          <w:gridAfter w:val="1"/>
          <w:wAfter w:w="38" w:type="dxa"/>
        </w:trPr>
        <w:tc>
          <w:tcPr>
            <w:tcW w:w="2689" w:type="dxa"/>
          </w:tcPr>
          <w:p w14:paraId="6EDF239C" w14:textId="77777777" w:rsidR="003C7CAC" w:rsidRPr="000F01F6" w:rsidRDefault="003C7CAC" w:rsidP="00D3149D">
            <w:pPr>
              <w:spacing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>Muut ohjelmistot</w:t>
            </w:r>
          </w:p>
        </w:tc>
        <w:tc>
          <w:tcPr>
            <w:tcW w:w="6901" w:type="dxa"/>
          </w:tcPr>
          <w:p w14:paraId="0166170E" w14:textId="77777777" w:rsidR="003C7CAC" w:rsidRPr="000F01F6" w:rsidRDefault="003C7CAC" w:rsidP="00D009B6">
            <w:pPr>
              <w:pStyle w:val="Luettelokappale"/>
              <w:numPr>
                <w:ilvl w:val="0"/>
                <w:numId w:val="23"/>
              </w:numPr>
              <w:spacing w:after="0"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 xml:space="preserve">Esim. MS Office-päivitykset </w:t>
            </w:r>
          </w:p>
          <w:p w14:paraId="448F1F78" w14:textId="77777777" w:rsidR="003C7CAC" w:rsidRPr="000F01F6" w:rsidRDefault="003C7CAC" w:rsidP="00D009B6">
            <w:pPr>
              <w:pStyle w:val="Luettelokappale"/>
              <w:numPr>
                <w:ilvl w:val="0"/>
                <w:numId w:val="23"/>
              </w:numPr>
              <w:spacing w:after="0"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 xml:space="preserve">(Mahdolliset koventamiset, </w:t>
            </w:r>
            <w:proofErr w:type="spellStart"/>
            <w:r w:rsidRPr="000F01F6">
              <w:rPr>
                <w:sz w:val="24"/>
                <w:szCs w:val="24"/>
              </w:rPr>
              <w:t>yhteentoimivuuden</w:t>
            </w:r>
            <w:proofErr w:type="spellEnd"/>
            <w:r w:rsidRPr="000F01F6">
              <w:rPr>
                <w:sz w:val="24"/>
                <w:szCs w:val="24"/>
              </w:rPr>
              <w:t xml:space="preserve"> varmistaminen ja tilanteen seuranta sote-tietojärjestelmien kanssa)</w:t>
            </w:r>
          </w:p>
        </w:tc>
      </w:tr>
    </w:tbl>
    <w:p w14:paraId="280AD8C4" w14:textId="77777777" w:rsidR="005E1601" w:rsidRPr="000F01F6" w:rsidRDefault="005E1601" w:rsidP="005E1601">
      <w:pPr>
        <w:spacing w:after="0" w:line="360" w:lineRule="auto"/>
        <w:rPr>
          <w:rFonts w:cs="Arial"/>
          <w:sz w:val="24"/>
          <w:szCs w:val="24"/>
        </w:rPr>
      </w:pPr>
    </w:p>
    <w:p w14:paraId="0EB51344" w14:textId="2975ABF5" w:rsidR="00BC3B41" w:rsidRPr="000F01F6" w:rsidRDefault="00DA7996" w:rsidP="00C7495F">
      <w:pPr>
        <w:pStyle w:val="Otsikko2"/>
        <w:spacing w:after="0" w:line="360" w:lineRule="auto"/>
        <w:rPr>
          <w:rFonts w:cs="Arial"/>
          <w:color w:val="auto"/>
          <w:sz w:val="28"/>
          <w:szCs w:val="28"/>
        </w:rPr>
      </w:pPr>
      <w:bookmarkStart w:id="20" w:name="_Toc124442308"/>
      <w:r w:rsidRPr="000F01F6">
        <w:rPr>
          <w:rFonts w:cs="Arial"/>
          <w:color w:val="auto"/>
          <w:sz w:val="28"/>
          <w:szCs w:val="28"/>
        </w:rPr>
        <w:t>7.3. Alusta- ja verkkopalvelujen tietoturvallinen käyttö tietosuojan ja varautumisen kannalta</w:t>
      </w:r>
      <w:bookmarkEnd w:id="20"/>
    </w:p>
    <w:p w14:paraId="77E5E293" w14:textId="3594EB32" w:rsidR="00B53859" w:rsidRPr="000F01F6" w:rsidRDefault="00370E49" w:rsidP="00D3149D">
      <w:pPr>
        <w:spacing w:line="360" w:lineRule="auto"/>
        <w:rPr>
          <w:color w:val="4472C4" w:themeColor="accent1"/>
          <w:sz w:val="24"/>
          <w:szCs w:val="24"/>
        </w:rPr>
      </w:pPr>
      <w:r w:rsidRPr="000F01F6">
        <w:rPr>
          <w:color w:val="4472C4" w:themeColor="accent1"/>
          <w:sz w:val="24"/>
          <w:szCs w:val="24"/>
        </w:rPr>
        <w:t xml:space="preserve">Kirjoita suunnitelmaan, mitkä palvelut ovat yrityksen omalla </w:t>
      </w:r>
      <w:proofErr w:type="gramStart"/>
      <w:r w:rsidR="004765D9" w:rsidRPr="000F01F6">
        <w:rPr>
          <w:color w:val="4472C4" w:themeColor="accent1"/>
          <w:sz w:val="24"/>
          <w:szCs w:val="24"/>
        </w:rPr>
        <w:t>vastuulla</w:t>
      </w:r>
      <w:proofErr w:type="gramEnd"/>
      <w:r w:rsidR="00C7495F" w:rsidRPr="000F01F6">
        <w:rPr>
          <w:color w:val="4472C4" w:themeColor="accent1"/>
          <w:sz w:val="24"/>
          <w:szCs w:val="24"/>
        </w:rPr>
        <w:t xml:space="preserve"> </w:t>
      </w:r>
      <w:r w:rsidRPr="000F01F6">
        <w:rPr>
          <w:color w:val="4472C4" w:themeColor="accent1"/>
          <w:sz w:val="24"/>
          <w:szCs w:val="24"/>
        </w:rPr>
        <w:t xml:space="preserve">ja mistä </w:t>
      </w:r>
      <w:r w:rsidR="00171722" w:rsidRPr="000F01F6">
        <w:rPr>
          <w:color w:val="4472C4" w:themeColor="accent1"/>
          <w:sz w:val="24"/>
          <w:szCs w:val="24"/>
        </w:rPr>
        <w:t>vastaa tietojärjestelmäpalvelun tuottaja tai kolmas osapuoli.</w:t>
      </w:r>
    </w:p>
    <w:p w14:paraId="09FFF6A5" w14:textId="171B4200" w:rsidR="004D2050" w:rsidRPr="000F01F6" w:rsidRDefault="00364641" w:rsidP="003109F4">
      <w:pPr>
        <w:spacing w:after="0" w:line="360" w:lineRule="auto"/>
        <w:rPr>
          <w:rFonts w:cs="Arial"/>
          <w:color w:val="333333"/>
          <w:sz w:val="24"/>
          <w:szCs w:val="24"/>
          <w:highlight w:val="yellow"/>
        </w:rPr>
      </w:pPr>
      <w:r w:rsidRPr="000F01F6">
        <w:rPr>
          <w:rFonts w:cs="Arial"/>
          <w:sz w:val="24"/>
          <w:szCs w:val="24"/>
        </w:rPr>
        <w:t xml:space="preserve">Alusta- ja verkkopalveluiden </w:t>
      </w:r>
      <w:r w:rsidR="004D2050" w:rsidRPr="000F01F6">
        <w:rPr>
          <w:rFonts w:cs="Arial"/>
          <w:sz w:val="24"/>
          <w:szCs w:val="24"/>
        </w:rPr>
        <w:t>tietoturvallisuudesta huolehditaan seuraavasti:</w:t>
      </w:r>
    </w:p>
    <w:p w14:paraId="5711C7B9" w14:textId="77777777" w:rsidR="00C60F64" w:rsidRPr="000F01F6" w:rsidRDefault="00C60F64" w:rsidP="00D3149D">
      <w:pPr>
        <w:spacing w:after="0" w:line="360" w:lineRule="auto"/>
        <w:rPr>
          <w:rFonts w:cs="Arial"/>
          <w:sz w:val="24"/>
          <w:szCs w:val="24"/>
        </w:rPr>
      </w:pPr>
    </w:p>
    <w:p w14:paraId="305A6EE7" w14:textId="37C18B15" w:rsidR="00BC3B41" w:rsidRPr="000F01F6" w:rsidRDefault="00D30ED3" w:rsidP="00D3149D">
      <w:pPr>
        <w:spacing w:after="0" w:line="360" w:lineRule="auto"/>
        <w:rPr>
          <w:rFonts w:cs="Arial"/>
          <w:sz w:val="24"/>
          <w:szCs w:val="24"/>
        </w:rPr>
      </w:pPr>
      <w:r w:rsidRPr="000F01F6">
        <w:rPr>
          <w:rFonts w:cs="Arial"/>
          <w:sz w:val="24"/>
          <w:szCs w:val="24"/>
        </w:rPr>
        <w:t>Yleistä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BC3B41" w:rsidRPr="000F01F6" w14:paraId="6395D08F" w14:textId="77777777" w:rsidTr="009626BF">
        <w:tc>
          <w:tcPr>
            <w:tcW w:w="3114" w:type="dxa"/>
          </w:tcPr>
          <w:p w14:paraId="65501595" w14:textId="77777777" w:rsidR="00BC3B41" w:rsidRPr="000F01F6" w:rsidRDefault="00BC3B41" w:rsidP="00D3149D">
            <w:pPr>
              <w:spacing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>Luettelot käytössä olevista alusta- ja verkkopalveluista sekä niiden hallinnan vastuukysymykset ja lainmukaisuuden osoittaminen</w:t>
            </w:r>
          </w:p>
        </w:tc>
        <w:tc>
          <w:tcPr>
            <w:tcW w:w="6514" w:type="dxa"/>
          </w:tcPr>
          <w:p w14:paraId="4C58E9B8" w14:textId="77777777" w:rsidR="00BC3B41" w:rsidRPr="000F01F6" w:rsidRDefault="00BC3B41">
            <w:pPr>
              <w:pStyle w:val="Luettelokappale"/>
              <w:numPr>
                <w:ilvl w:val="0"/>
                <w:numId w:val="24"/>
              </w:numPr>
              <w:spacing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>Luettelo palveluista tai maininta siitä, kuinka palvelut on listattu jossain muussa dokumentissa tai aiemmin tässä suunnitelmassa</w:t>
            </w:r>
          </w:p>
          <w:p w14:paraId="0A0B039A" w14:textId="77777777" w:rsidR="00BC3B41" w:rsidRPr="000F01F6" w:rsidRDefault="00BC3B41">
            <w:pPr>
              <w:pStyle w:val="Luettelokappale"/>
              <w:numPr>
                <w:ilvl w:val="0"/>
                <w:numId w:val="24"/>
              </w:numPr>
              <w:spacing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>Maininta siitä, että vastuukysymykset on määritelty sopimuksissa</w:t>
            </w:r>
          </w:p>
        </w:tc>
      </w:tr>
      <w:tr w:rsidR="00BC3B41" w:rsidRPr="000F01F6" w14:paraId="5EBCFE32" w14:textId="77777777" w:rsidTr="009626BF">
        <w:tc>
          <w:tcPr>
            <w:tcW w:w="3114" w:type="dxa"/>
          </w:tcPr>
          <w:p w14:paraId="056EDED6" w14:textId="77777777" w:rsidR="00BC3B41" w:rsidRPr="000F01F6" w:rsidRDefault="00BC3B41" w:rsidP="00D3149D">
            <w:pPr>
              <w:spacing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lastRenderedPageBreak/>
              <w:t>Varautuminen toimintaan poikkeustilanteissa ilman tietojärjestelmiä</w:t>
            </w:r>
          </w:p>
        </w:tc>
        <w:tc>
          <w:tcPr>
            <w:tcW w:w="6514" w:type="dxa"/>
          </w:tcPr>
          <w:p w14:paraId="096765E7" w14:textId="6BF931F2" w:rsidR="00BC3B41" w:rsidRPr="000F01F6" w:rsidRDefault="00D70904">
            <w:pPr>
              <w:pStyle w:val="Luettelokappale"/>
              <w:numPr>
                <w:ilvl w:val="0"/>
                <w:numId w:val="30"/>
              </w:numPr>
              <w:spacing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>K</w:t>
            </w:r>
            <w:r w:rsidR="00595B93" w:rsidRPr="000F01F6">
              <w:rPr>
                <w:sz w:val="24"/>
                <w:szCs w:val="24"/>
              </w:rPr>
              <w:t xml:space="preserve">uvattuna mallipohjan </w:t>
            </w:r>
            <w:r w:rsidR="007A59EE" w:rsidRPr="000F01F6">
              <w:rPr>
                <w:sz w:val="24"/>
                <w:szCs w:val="24"/>
              </w:rPr>
              <w:t>kappaleessa 4</w:t>
            </w:r>
          </w:p>
        </w:tc>
      </w:tr>
    </w:tbl>
    <w:p w14:paraId="733794CB" w14:textId="77777777" w:rsidR="00995CEA" w:rsidRPr="000F01F6" w:rsidRDefault="00995CEA" w:rsidP="00D3149D">
      <w:pPr>
        <w:spacing w:after="0" w:line="360" w:lineRule="auto"/>
        <w:rPr>
          <w:rFonts w:cs="Arial"/>
          <w:sz w:val="24"/>
          <w:szCs w:val="24"/>
        </w:rPr>
      </w:pPr>
    </w:p>
    <w:p w14:paraId="1A053EEE" w14:textId="77777777" w:rsidR="008E1F46" w:rsidRPr="000F01F6" w:rsidRDefault="007C30DB" w:rsidP="00F8001F">
      <w:pPr>
        <w:spacing w:after="0" w:line="360" w:lineRule="auto"/>
        <w:rPr>
          <w:sz w:val="24"/>
          <w:szCs w:val="24"/>
        </w:rPr>
      </w:pPr>
      <w:r w:rsidRPr="000F01F6">
        <w:rPr>
          <w:sz w:val="24"/>
          <w:szCs w:val="24"/>
        </w:rPr>
        <w:t>Palvelimet ja palvelinympäristöt</w:t>
      </w:r>
      <w:r w:rsidR="00B03333" w:rsidRPr="000F01F6">
        <w:rPr>
          <w:sz w:val="24"/>
          <w:szCs w:val="24"/>
        </w:rPr>
        <w:t xml:space="preserve"> </w:t>
      </w:r>
      <w:r w:rsidR="000A248E" w:rsidRPr="000F01F6">
        <w:rPr>
          <w:sz w:val="24"/>
          <w:szCs w:val="24"/>
        </w:rPr>
        <w:t xml:space="preserve"> </w:t>
      </w:r>
    </w:p>
    <w:p w14:paraId="2E5D6AEA" w14:textId="7DF42390" w:rsidR="0022773A" w:rsidRPr="000F01F6" w:rsidRDefault="0022773A" w:rsidP="00F8001F">
      <w:pPr>
        <w:spacing w:after="0" w:line="360" w:lineRule="auto"/>
        <w:rPr>
          <w:sz w:val="24"/>
          <w:szCs w:val="24"/>
        </w:rPr>
      </w:pPr>
      <w:r w:rsidRPr="000F01F6">
        <w:rPr>
          <w:color w:val="4472C4" w:themeColor="accent1"/>
          <w:sz w:val="24"/>
          <w:szCs w:val="24"/>
        </w:rPr>
        <w:t xml:space="preserve">Tähän kohtaan kasattavat tiedot löytyvät palvelinten ylläpitäjiltä. Tiedot saattavat olla kerrottuna sopimuksissa tai </w:t>
      </w:r>
      <w:r w:rsidR="005C1249" w:rsidRPr="000F01F6">
        <w:rPr>
          <w:color w:val="4472C4" w:themeColor="accent1"/>
          <w:sz w:val="24"/>
          <w:szCs w:val="24"/>
        </w:rPr>
        <w:t>ne voi kysyä toimittajalta</w:t>
      </w:r>
      <w:r w:rsidR="00D73E70" w:rsidRPr="000F01F6">
        <w:rPr>
          <w:color w:val="4472C4" w:themeColor="accent1"/>
          <w:sz w:val="24"/>
          <w:szCs w:val="24"/>
        </w:rPr>
        <w:t>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22773A" w:rsidRPr="000F01F6" w14:paraId="6F4B1FBE" w14:textId="77777777" w:rsidTr="003E0019">
        <w:tc>
          <w:tcPr>
            <w:tcW w:w="3256" w:type="dxa"/>
          </w:tcPr>
          <w:p w14:paraId="50DB5F82" w14:textId="77777777" w:rsidR="0022773A" w:rsidRPr="000F01F6" w:rsidRDefault="0022773A" w:rsidP="00D34326">
            <w:pPr>
              <w:spacing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>Palvelut ja sovellukset</w:t>
            </w:r>
          </w:p>
        </w:tc>
        <w:tc>
          <w:tcPr>
            <w:tcW w:w="6372" w:type="dxa"/>
          </w:tcPr>
          <w:p w14:paraId="176A97B8" w14:textId="63183E6A" w:rsidR="0022773A" w:rsidRPr="000F01F6" w:rsidRDefault="0022773A" w:rsidP="00AA1F39">
            <w:pPr>
              <w:pStyle w:val="Luettelokappale"/>
              <w:numPr>
                <w:ilvl w:val="0"/>
                <w:numId w:val="4"/>
              </w:numPr>
              <w:spacing w:after="0"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>mitä palveluita ja mitä sovelluksia palvelimilla on ja kuka vastaa niiden asentamisesta ja ylläpidosta</w:t>
            </w:r>
          </w:p>
        </w:tc>
      </w:tr>
      <w:tr w:rsidR="0022773A" w:rsidRPr="000F01F6" w14:paraId="1D673FCA" w14:textId="77777777" w:rsidTr="003E0019">
        <w:tc>
          <w:tcPr>
            <w:tcW w:w="3256" w:type="dxa"/>
          </w:tcPr>
          <w:p w14:paraId="300DBB2E" w14:textId="77777777" w:rsidR="0022773A" w:rsidRPr="000F01F6" w:rsidRDefault="0022773A" w:rsidP="00D34326">
            <w:pPr>
              <w:spacing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>Haittaohjelmilta suojautuminen</w:t>
            </w:r>
          </w:p>
        </w:tc>
        <w:tc>
          <w:tcPr>
            <w:tcW w:w="6372" w:type="dxa"/>
          </w:tcPr>
          <w:p w14:paraId="19D290A1" w14:textId="77777777" w:rsidR="0022773A" w:rsidRPr="000F01F6" w:rsidRDefault="0022773A" w:rsidP="00AA1F39">
            <w:pPr>
              <w:pStyle w:val="Luettelokappale"/>
              <w:numPr>
                <w:ilvl w:val="0"/>
                <w:numId w:val="4"/>
              </w:numPr>
              <w:spacing w:after="0"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>kuinka ne palvelimet, joilla tietojärjestelmät toimivat suojataan haittaohjelmilta</w:t>
            </w:r>
          </w:p>
          <w:p w14:paraId="3E033DD1" w14:textId="77777777" w:rsidR="0022773A" w:rsidRPr="000F01F6" w:rsidRDefault="0022773A" w:rsidP="00AA1F39">
            <w:pPr>
              <w:pStyle w:val="Luettelokappale"/>
              <w:numPr>
                <w:ilvl w:val="0"/>
                <w:numId w:val="4"/>
              </w:numPr>
              <w:spacing w:after="0"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>millainen on haittaohjelmien torjunnassa olevien ohjelmien päivityskäytäntö</w:t>
            </w:r>
          </w:p>
        </w:tc>
      </w:tr>
      <w:tr w:rsidR="0022773A" w:rsidRPr="000F01F6" w14:paraId="157F4AA8" w14:textId="77777777" w:rsidTr="003E0019">
        <w:tc>
          <w:tcPr>
            <w:tcW w:w="3256" w:type="dxa"/>
          </w:tcPr>
          <w:p w14:paraId="1D06D917" w14:textId="77777777" w:rsidR="0022773A" w:rsidRPr="000F01F6" w:rsidRDefault="0022773A" w:rsidP="00D34326">
            <w:pPr>
              <w:spacing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>Oletustunnukset</w:t>
            </w:r>
          </w:p>
        </w:tc>
        <w:tc>
          <w:tcPr>
            <w:tcW w:w="6372" w:type="dxa"/>
          </w:tcPr>
          <w:p w14:paraId="2AC2FD61" w14:textId="77777777" w:rsidR="0022773A" w:rsidRPr="000F01F6" w:rsidRDefault="0022773A" w:rsidP="004E7AF2">
            <w:pPr>
              <w:pStyle w:val="Luettelokappale"/>
              <w:numPr>
                <w:ilvl w:val="0"/>
                <w:numId w:val="4"/>
              </w:numPr>
              <w:spacing w:after="0"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>kuinka estetään se, ettei palvelinympäristössä ole aktiivisia oletustunnuksia tai muita oletuksena tulevia tietoturvallisuuden kannalta huonoja asetuksia</w:t>
            </w:r>
          </w:p>
        </w:tc>
      </w:tr>
      <w:tr w:rsidR="0022773A" w:rsidRPr="000F01F6" w14:paraId="2A151C4D" w14:textId="77777777" w:rsidTr="003E0019">
        <w:tc>
          <w:tcPr>
            <w:tcW w:w="3256" w:type="dxa"/>
          </w:tcPr>
          <w:p w14:paraId="4F5FCF65" w14:textId="77777777" w:rsidR="0022773A" w:rsidRPr="000F01F6" w:rsidRDefault="0022773A" w:rsidP="00D34326">
            <w:pPr>
              <w:spacing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>Päivittäminen</w:t>
            </w:r>
          </w:p>
        </w:tc>
        <w:tc>
          <w:tcPr>
            <w:tcW w:w="6372" w:type="dxa"/>
          </w:tcPr>
          <w:p w14:paraId="29A430A8" w14:textId="77777777" w:rsidR="0022773A" w:rsidRPr="000F01F6" w:rsidRDefault="0022773A" w:rsidP="004E7AF2">
            <w:pPr>
              <w:pStyle w:val="Luettelokappale"/>
              <w:numPr>
                <w:ilvl w:val="0"/>
                <w:numId w:val="4"/>
              </w:numPr>
              <w:spacing w:after="0"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 xml:space="preserve">kuinka palvelinten tietoturvapäivitysten asentaminen on kuvattu ja järjestetty </w:t>
            </w:r>
          </w:p>
          <w:p w14:paraId="1AEB6424" w14:textId="77777777" w:rsidR="0022773A" w:rsidRPr="000F01F6" w:rsidRDefault="0022773A" w:rsidP="004E7AF2">
            <w:pPr>
              <w:pStyle w:val="Luettelokappale"/>
              <w:numPr>
                <w:ilvl w:val="0"/>
                <w:numId w:val="4"/>
              </w:numPr>
              <w:spacing w:after="0"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>miten päivitysten kriittisyys ja tarve arvioidaan</w:t>
            </w:r>
          </w:p>
          <w:p w14:paraId="536D7B04" w14:textId="77777777" w:rsidR="0022773A" w:rsidRPr="000F01F6" w:rsidRDefault="0022773A" w:rsidP="004E7AF2">
            <w:pPr>
              <w:pStyle w:val="Luettelokappale"/>
              <w:numPr>
                <w:ilvl w:val="0"/>
                <w:numId w:val="4"/>
              </w:numPr>
              <w:spacing w:after="0"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>miten päivitykset testataan ja hyväksytään erillisessä testausympäristössä ennen tuotantoympäristöön asentamista</w:t>
            </w:r>
          </w:p>
        </w:tc>
      </w:tr>
    </w:tbl>
    <w:p w14:paraId="3DBF12B1" w14:textId="77777777" w:rsidR="007C30DB" w:rsidRPr="000F01F6" w:rsidRDefault="007C30DB" w:rsidP="00D3149D">
      <w:pPr>
        <w:spacing w:after="0" w:line="360" w:lineRule="auto"/>
        <w:rPr>
          <w:rFonts w:cs="Arial"/>
          <w:sz w:val="24"/>
          <w:szCs w:val="24"/>
        </w:rPr>
      </w:pPr>
    </w:p>
    <w:p w14:paraId="7C10BDA9" w14:textId="77777777" w:rsidR="00B26C6E" w:rsidRPr="000F01F6" w:rsidRDefault="00B26C6E" w:rsidP="00D3149D">
      <w:pPr>
        <w:spacing w:after="0" w:line="360" w:lineRule="auto"/>
        <w:rPr>
          <w:rFonts w:cs="Arial"/>
          <w:sz w:val="24"/>
          <w:szCs w:val="24"/>
        </w:rPr>
      </w:pPr>
    </w:p>
    <w:p w14:paraId="12446418" w14:textId="1F1899A6" w:rsidR="0029345E" w:rsidRPr="000F01F6" w:rsidRDefault="00385192" w:rsidP="003109F4">
      <w:pPr>
        <w:spacing w:after="0" w:line="360" w:lineRule="auto"/>
        <w:rPr>
          <w:rFonts w:cs="Arial"/>
          <w:sz w:val="24"/>
          <w:szCs w:val="24"/>
        </w:rPr>
      </w:pPr>
      <w:r w:rsidRPr="000F01F6">
        <w:rPr>
          <w:rFonts w:cs="Arial"/>
          <w:sz w:val="24"/>
          <w:szCs w:val="24"/>
        </w:rPr>
        <w:t>Tietoverk</w:t>
      </w:r>
      <w:r w:rsidR="00364641" w:rsidRPr="000F01F6">
        <w:rPr>
          <w:rFonts w:cs="Arial"/>
          <w:sz w:val="24"/>
          <w:szCs w:val="24"/>
        </w:rPr>
        <w:t>kojen hallinta</w:t>
      </w:r>
      <w:r w:rsidRPr="000F01F6">
        <w:rPr>
          <w:rFonts w:cs="Arial"/>
          <w:sz w:val="24"/>
          <w:szCs w:val="24"/>
        </w:rPr>
        <w:t>, verkkolaitteet, langattomat verkot ja reitittimet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978"/>
        <w:gridCol w:w="6650"/>
      </w:tblGrid>
      <w:tr w:rsidR="00C26530" w:rsidRPr="000F01F6" w14:paraId="0E28979D" w14:textId="77777777" w:rsidTr="00C95EF3">
        <w:tc>
          <w:tcPr>
            <w:tcW w:w="2547" w:type="dxa"/>
          </w:tcPr>
          <w:p w14:paraId="68FAF16A" w14:textId="77777777" w:rsidR="00C26530" w:rsidRPr="000F01F6" w:rsidRDefault="00C26530" w:rsidP="00D452EF">
            <w:pPr>
              <w:spacing w:after="0"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>Tietoliikenne</w:t>
            </w:r>
          </w:p>
        </w:tc>
        <w:tc>
          <w:tcPr>
            <w:tcW w:w="7081" w:type="dxa"/>
          </w:tcPr>
          <w:p w14:paraId="7E0C709B" w14:textId="77777777" w:rsidR="00C26530" w:rsidRPr="000F01F6" w:rsidRDefault="00C26530" w:rsidP="00D452EF">
            <w:pPr>
              <w:pStyle w:val="Luettelokappale"/>
              <w:numPr>
                <w:ilvl w:val="0"/>
                <w:numId w:val="24"/>
              </w:numPr>
              <w:spacing w:after="0"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>Onko sopimuksissa otettu kantaa tietoturvaan liittyvistä vastuista</w:t>
            </w:r>
          </w:p>
          <w:p w14:paraId="3E48E93D" w14:textId="77777777" w:rsidR="00C26530" w:rsidRPr="000F01F6" w:rsidRDefault="00C26530" w:rsidP="00D452EF">
            <w:pPr>
              <w:pStyle w:val="Luettelokappale"/>
              <w:numPr>
                <w:ilvl w:val="0"/>
                <w:numId w:val="24"/>
              </w:numPr>
              <w:spacing w:after="0"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>Menettelyt häiriötilanteessa (esim. asiakaspalvelun yhteystiedot)</w:t>
            </w:r>
          </w:p>
        </w:tc>
      </w:tr>
      <w:tr w:rsidR="00C26530" w:rsidRPr="000F01F6" w14:paraId="1DF7223A" w14:textId="77777777" w:rsidTr="00C95EF3">
        <w:tc>
          <w:tcPr>
            <w:tcW w:w="2547" w:type="dxa"/>
          </w:tcPr>
          <w:p w14:paraId="464D1C54" w14:textId="77777777" w:rsidR="00C26530" w:rsidRPr="000F01F6" w:rsidRDefault="00C26530" w:rsidP="00D452EF">
            <w:pPr>
              <w:spacing w:after="0"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>Verkon tietoturvallisuuskäytänteet</w:t>
            </w:r>
          </w:p>
        </w:tc>
        <w:tc>
          <w:tcPr>
            <w:tcW w:w="7081" w:type="dxa"/>
          </w:tcPr>
          <w:p w14:paraId="1744A87F" w14:textId="77777777" w:rsidR="00C26530" w:rsidRPr="000F01F6" w:rsidRDefault="00C26530" w:rsidP="00D452EF">
            <w:pPr>
              <w:pStyle w:val="Luettelokappale"/>
              <w:numPr>
                <w:ilvl w:val="0"/>
                <w:numId w:val="24"/>
              </w:numPr>
              <w:spacing w:after="0"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>Onko verkossa palomuuri</w:t>
            </w:r>
          </w:p>
          <w:p w14:paraId="4000CBC8" w14:textId="30C72E87" w:rsidR="00C26530" w:rsidRPr="000F01F6" w:rsidRDefault="00C26530" w:rsidP="00D452EF">
            <w:pPr>
              <w:pStyle w:val="Luettelokappale"/>
              <w:numPr>
                <w:ilvl w:val="0"/>
                <w:numId w:val="24"/>
              </w:numPr>
              <w:spacing w:after="0"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lastRenderedPageBreak/>
              <w:t>Onko reitittimen päivityksistä ja suojauksesta huolehdittu</w:t>
            </w:r>
          </w:p>
          <w:p w14:paraId="7996819B" w14:textId="77777777" w:rsidR="00C26530" w:rsidRPr="000F01F6" w:rsidRDefault="00C26530" w:rsidP="00D452EF">
            <w:pPr>
              <w:pStyle w:val="Luettelokappale"/>
              <w:numPr>
                <w:ilvl w:val="0"/>
                <w:numId w:val="24"/>
              </w:numPr>
              <w:spacing w:after="0"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>Kenen vastuulla reitittimien ja muiden mahdollisten verkkolaitteiden päivitykset ja suojaus on</w:t>
            </w:r>
          </w:p>
        </w:tc>
      </w:tr>
      <w:tr w:rsidR="00C26530" w:rsidRPr="000F01F6" w14:paraId="35D523E5" w14:textId="77777777" w:rsidTr="00C95EF3">
        <w:tc>
          <w:tcPr>
            <w:tcW w:w="2547" w:type="dxa"/>
          </w:tcPr>
          <w:p w14:paraId="2CE8DBEB" w14:textId="77777777" w:rsidR="00C26530" w:rsidRPr="000F01F6" w:rsidRDefault="00C26530" w:rsidP="00D3149D">
            <w:pPr>
              <w:spacing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lastRenderedPageBreak/>
              <w:t>Langaton verkko</w:t>
            </w:r>
          </w:p>
        </w:tc>
        <w:tc>
          <w:tcPr>
            <w:tcW w:w="7081" w:type="dxa"/>
          </w:tcPr>
          <w:p w14:paraId="7C499FD5" w14:textId="77777777" w:rsidR="00C26530" w:rsidRPr="000F01F6" w:rsidRDefault="00C26530" w:rsidP="00D452EF">
            <w:pPr>
              <w:pStyle w:val="Luettelokappale"/>
              <w:numPr>
                <w:ilvl w:val="0"/>
                <w:numId w:val="24"/>
              </w:numPr>
              <w:spacing w:after="0"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>Salasanakäytännöt (onko langattomassa verkossa salasana, kuinka usein sitä vaihdetaan, kenelle se annetaan)</w:t>
            </w:r>
          </w:p>
          <w:p w14:paraId="2F85A9F0" w14:textId="77777777" w:rsidR="00C26530" w:rsidRPr="000F01F6" w:rsidRDefault="00C26530" w:rsidP="00D452EF">
            <w:pPr>
              <w:pStyle w:val="Luettelokappale"/>
              <w:numPr>
                <w:ilvl w:val="0"/>
                <w:numId w:val="24"/>
              </w:numPr>
              <w:spacing w:after="0"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>Tarjotaanko asiakkaille langaton verkko (jos tarjotaan, tulee sen olla erillinen yrityksen omasta verkosta)</w:t>
            </w:r>
          </w:p>
        </w:tc>
      </w:tr>
    </w:tbl>
    <w:p w14:paraId="476C60DE" w14:textId="77777777" w:rsidR="00995CEA" w:rsidRPr="000F01F6" w:rsidRDefault="00995CEA" w:rsidP="00D3149D">
      <w:pPr>
        <w:spacing w:after="0" w:line="360" w:lineRule="auto"/>
        <w:rPr>
          <w:rFonts w:cs="Arial"/>
          <w:sz w:val="24"/>
          <w:szCs w:val="24"/>
        </w:rPr>
      </w:pPr>
    </w:p>
    <w:p w14:paraId="67B6F13D" w14:textId="77777777" w:rsidR="00D82799" w:rsidRPr="000F01F6" w:rsidRDefault="00D82799" w:rsidP="00D3149D">
      <w:pPr>
        <w:pStyle w:val="Luettelokappale"/>
        <w:spacing w:after="0" w:line="360" w:lineRule="auto"/>
        <w:rPr>
          <w:rFonts w:cs="Arial"/>
          <w:sz w:val="24"/>
          <w:szCs w:val="24"/>
        </w:rPr>
      </w:pPr>
    </w:p>
    <w:p w14:paraId="4B18B178" w14:textId="1F5D69DF" w:rsidR="00D82799" w:rsidRPr="000F01F6" w:rsidRDefault="00504CF3" w:rsidP="00D3149D">
      <w:pPr>
        <w:spacing w:after="0" w:line="360" w:lineRule="auto"/>
        <w:rPr>
          <w:rFonts w:cs="Arial"/>
          <w:sz w:val="24"/>
          <w:szCs w:val="24"/>
        </w:rPr>
      </w:pPr>
      <w:r w:rsidRPr="000F01F6">
        <w:rPr>
          <w:rFonts w:cs="Arial"/>
          <w:sz w:val="24"/>
          <w:szCs w:val="24"/>
        </w:rPr>
        <w:t>Etäyhteydet ja niiden tietoturva</w:t>
      </w:r>
    </w:p>
    <w:p w14:paraId="121A57C4" w14:textId="4B58F82D" w:rsidR="00D82799" w:rsidRPr="000F01F6" w:rsidRDefault="00D82799" w:rsidP="00D3149D">
      <w:pPr>
        <w:spacing w:after="0" w:line="360" w:lineRule="auto"/>
        <w:rPr>
          <w:rFonts w:cs="Arial"/>
          <w:color w:val="4472C4" w:themeColor="accent1"/>
          <w:sz w:val="24"/>
          <w:szCs w:val="24"/>
        </w:rPr>
      </w:pPr>
      <w:r w:rsidRPr="000F01F6">
        <w:rPr>
          <w:rFonts w:cs="Arial"/>
          <w:color w:val="4472C4" w:themeColor="accent1"/>
          <w:sz w:val="24"/>
          <w:szCs w:val="24"/>
        </w:rPr>
        <w:t>T</w:t>
      </w:r>
      <w:r w:rsidR="00504CF3" w:rsidRPr="000F01F6">
        <w:rPr>
          <w:rFonts w:cs="Arial"/>
          <w:color w:val="4472C4" w:themeColor="accent1"/>
          <w:sz w:val="24"/>
          <w:szCs w:val="24"/>
        </w:rPr>
        <w:t>ässä voidaan viitata organisaation mahdollisiin etätyöohjeistuksiin, jossa vastaavia tietoturvaan ja tietosuojaan liittyviä asioita on käsitelty</w:t>
      </w:r>
      <w:r w:rsidRPr="000F01F6">
        <w:rPr>
          <w:rFonts w:cs="Arial"/>
          <w:color w:val="4472C4" w:themeColor="accent1"/>
          <w:sz w:val="24"/>
          <w:szCs w:val="24"/>
        </w:rPr>
        <w:t>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C2674D" w:rsidRPr="000F01F6" w14:paraId="26777CEF" w14:textId="77777777" w:rsidTr="007E5CFB">
        <w:tc>
          <w:tcPr>
            <w:tcW w:w="3397" w:type="dxa"/>
          </w:tcPr>
          <w:p w14:paraId="3857443F" w14:textId="77777777" w:rsidR="00C2674D" w:rsidRPr="000F01F6" w:rsidRDefault="00C2674D" w:rsidP="000B6EDA">
            <w:pPr>
              <w:spacing w:after="0"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>Etätyökäytäntö</w:t>
            </w:r>
          </w:p>
        </w:tc>
        <w:tc>
          <w:tcPr>
            <w:tcW w:w="6231" w:type="dxa"/>
          </w:tcPr>
          <w:p w14:paraId="4161D880" w14:textId="3A23AE7C" w:rsidR="00C2674D" w:rsidRPr="000F01F6" w:rsidRDefault="00C2674D" w:rsidP="000B6EDA">
            <w:pPr>
              <w:pStyle w:val="Luettelokappale"/>
              <w:numPr>
                <w:ilvl w:val="0"/>
                <w:numId w:val="25"/>
              </w:numPr>
              <w:spacing w:after="0"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 xml:space="preserve">Tehdäänkö yrityksessä etätöitä </w:t>
            </w:r>
          </w:p>
          <w:p w14:paraId="06E1FB6F" w14:textId="26837666" w:rsidR="008D71EA" w:rsidRPr="000F01F6" w:rsidRDefault="00864E22" w:rsidP="000B6EDA">
            <w:pPr>
              <w:pStyle w:val="Luettelokappale"/>
              <w:numPr>
                <w:ilvl w:val="0"/>
                <w:numId w:val="25"/>
              </w:numPr>
              <w:spacing w:after="0"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>Ketkä yrityksessä tekevät etätöitä</w:t>
            </w:r>
          </w:p>
        </w:tc>
      </w:tr>
      <w:tr w:rsidR="00C2674D" w:rsidRPr="000F01F6" w14:paraId="6863C00C" w14:textId="77777777" w:rsidTr="007E5CFB">
        <w:tc>
          <w:tcPr>
            <w:tcW w:w="3397" w:type="dxa"/>
          </w:tcPr>
          <w:p w14:paraId="5100ABB9" w14:textId="77777777" w:rsidR="00C2674D" w:rsidRPr="000F01F6" w:rsidRDefault="00C2674D" w:rsidP="000B6EDA">
            <w:pPr>
              <w:spacing w:after="0"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>Palvelut ja järjestelmät</w:t>
            </w:r>
          </w:p>
        </w:tc>
        <w:tc>
          <w:tcPr>
            <w:tcW w:w="6231" w:type="dxa"/>
          </w:tcPr>
          <w:p w14:paraId="21C8BC50" w14:textId="77777777" w:rsidR="00C2674D" w:rsidRPr="000F01F6" w:rsidRDefault="00C2674D" w:rsidP="000B6EDA">
            <w:pPr>
              <w:pStyle w:val="Luettelokappale"/>
              <w:numPr>
                <w:ilvl w:val="0"/>
                <w:numId w:val="25"/>
              </w:numPr>
              <w:spacing w:after="0"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>Mitä on sallittua käyttää etänä</w:t>
            </w:r>
          </w:p>
          <w:p w14:paraId="2CED1651" w14:textId="77777777" w:rsidR="00C2674D" w:rsidRPr="000F01F6" w:rsidRDefault="00C2674D" w:rsidP="000B6EDA">
            <w:pPr>
              <w:pStyle w:val="Luettelokappale"/>
              <w:numPr>
                <w:ilvl w:val="0"/>
                <w:numId w:val="25"/>
              </w:numPr>
              <w:spacing w:after="0"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>Miten muiden palveluiden käyttö on estetty</w:t>
            </w:r>
          </w:p>
          <w:p w14:paraId="1E7DDF52" w14:textId="77777777" w:rsidR="00C2674D" w:rsidRPr="000F01F6" w:rsidRDefault="00C2674D" w:rsidP="000B6EDA">
            <w:pPr>
              <w:pStyle w:val="Luettelokappale"/>
              <w:numPr>
                <w:ilvl w:val="0"/>
                <w:numId w:val="25"/>
              </w:numPr>
              <w:spacing w:after="0"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>Millaisilla yhteyksillä ja tietoturvaratkaisuilla etänä käytettyjä palveluja voi ja saa käyttää</w:t>
            </w:r>
            <w:r w:rsidRPr="000F01F6">
              <w:rPr>
                <w:sz w:val="24"/>
                <w:szCs w:val="24"/>
              </w:rPr>
              <w:br/>
              <w:t>(esim. VPN-yhteydet)</w:t>
            </w:r>
          </w:p>
          <w:p w14:paraId="5DED019D" w14:textId="77777777" w:rsidR="00C2674D" w:rsidRPr="000F01F6" w:rsidRDefault="00C2674D" w:rsidP="000B6EDA">
            <w:pPr>
              <w:pStyle w:val="Luettelokappale"/>
              <w:numPr>
                <w:ilvl w:val="0"/>
                <w:numId w:val="25"/>
              </w:numPr>
              <w:spacing w:after="0"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>Mihin internettiä on sallittua käyttää työpaikan koneella (esim. työnteko ja koulutukset)</w:t>
            </w:r>
          </w:p>
        </w:tc>
      </w:tr>
      <w:tr w:rsidR="00C2674D" w:rsidRPr="000F01F6" w14:paraId="2BBC06DB" w14:textId="77777777" w:rsidTr="007E5CFB">
        <w:tc>
          <w:tcPr>
            <w:tcW w:w="3397" w:type="dxa"/>
          </w:tcPr>
          <w:p w14:paraId="55CB684C" w14:textId="77777777" w:rsidR="00C2674D" w:rsidRPr="000F01F6" w:rsidRDefault="00C2674D" w:rsidP="000B6EDA">
            <w:pPr>
              <w:spacing w:after="0"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>Huolto</w:t>
            </w:r>
          </w:p>
        </w:tc>
        <w:tc>
          <w:tcPr>
            <w:tcW w:w="6231" w:type="dxa"/>
          </w:tcPr>
          <w:p w14:paraId="776D0093" w14:textId="77777777" w:rsidR="00C2674D" w:rsidRPr="000F01F6" w:rsidRDefault="00C2674D" w:rsidP="000B6EDA">
            <w:pPr>
              <w:pStyle w:val="Luettelokappale"/>
              <w:numPr>
                <w:ilvl w:val="0"/>
                <w:numId w:val="25"/>
              </w:numPr>
              <w:spacing w:after="0"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>Miten laitteiden ja ohjelmistojen huollosta on huolehdittu etätyössä</w:t>
            </w:r>
          </w:p>
        </w:tc>
      </w:tr>
      <w:tr w:rsidR="00C2674D" w:rsidRPr="000F01F6" w14:paraId="6CD6C17D" w14:textId="77777777" w:rsidTr="007E5CFB">
        <w:tc>
          <w:tcPr>
            <w:tcW w:w="3397" w:type="dxa"/>
          </w:tcPr>
          <w:p w14:paraId="675FD859" w14:textId="77777777" w:rsidR="00C2674D" w:rsidRPr="000F01F6" w:rsidRDefault="00C2674D" w:rsidP="000B6EDA">
            <w:pPr>
              <w:spacing w:after="0"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>Ohjeistus</w:t>
            </w:r>
          </w:p>
        </w:tc>
        <w:tc>
          <w:tcPr>
            <w:tcW w:w="6231" w:type="dxa"/>
          </w:tcPr>
          <w:p w14:paraId="62FBB189" w14:textId="77777777" w:rsidR="00C2674D" w:rsidRPr="000F01F6" w:rsidRDefault="00C2674D" w:rsidP="000B6EDA">
            <w:pPr>
              <w:pStyle w:val="Luettelokappale"/>
              <w:numPr>
                <w:ilvl w:val="0"/>
                <w:numId w:val="25"/>
              </w:numPr>
              <w:spacing w:after="0"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>Miten henkilökuntaa on ohjeistettu etätyön käytännöistä</w:t>
            </w:r>
          </w:p>
        </w:tc>
      </w:tr>
    </w:tbl>
    <w:p w14:paraId="08DE9AD5" w14:textId="77777777" w:rsidR="005959E3" w:rsidRPr="000F01F6" w:rsidRDefault="005959E3" w:rsidP="00F8001F">
      <w:pPr>
        <w:spacing w:after="0" w:line="360" w:lineRule="auto"/>
        <w:rPr>
          <w:rFonts w:cs="Arial"/>
          <w:sz w:val="24"/>
          <w:szCs w:val="24"/>
        </w:rPr>
      </w:pPr>
    </w:p>
    <w:p w14:paraId="18BB60E7" w14:textId="4EE4527E" w:rsidR="00E612C7" w:rsidRPr="000F01F6" w:rsidRDefault="00ED6BE5" w:rsidP="00D3149D">
      <w:pPr>
        <w:spacing w:after="0" w:line="360" w:lineRule="auto"/>
        <w:rPr>
          <w:rFonts w:cs="Arial"/>
          <w:sz w:val="24"/>
          <w:szCs w:val="24"/>
        </w:rPr>
      </w:pPr>
      <w:r w:rsidRPr="000F01F6">
        <w:rPr>
          <w:rFonts w:cs="Arial"/>
          <w:sz w:val="24"/>
          <w:szCs w:val="24"/>
        </w:rPr>
        <w:t>Pilvipalvelut</w:t>
      </w:r>
      <w:r w:rsidR="00B65628" w:rsidRPr="000F01F6">
        <w:rPr>
          <w:rFonts w:cs="Arial"/>
          <w:sz w:val="24"/>
          <w:szCs w:val="24"/>
        </w:rPr>
        <w:t xml:space="preserve"> ja</w:t>
      </w:r>
      <w:r w:rsidRPr="000F01F6">
        <w:rPr>
          <w:rFonts w:cs="Arial"/>
          <w:sz w:val="24"/>
          <w:szCs w:val="24"/>
        </w:rPr>
        <w:t xml:space="preserve"> pilvipohjais</w:t>
      </w:r>
      <w:r w:rsidR="00A305BA" w:rsidRPr="000F01F6">
        <w:rPr>
          <w:rFonts w:cs="Arial"/>
          <w:sz w:val="24"/>
          <w:szCs w:val="24"/>
        </w:rPr>
        <w:t>et</w:t>
      </w:r>
      <w:r w:rsidRPr="000F01F6">
        <w:rPr>
          <w:rFonts w:cs="Arial"/>
          <w:sz w:val="24"/>
          <w:szCs w:val="24"/>
        </w:rPr>
        <w:t xml:space="preserve"> ratkaisut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590589" w:rsidRPr="000F01F6" w14:paraId="56E9DB0D" w14:textId="77777777" w:rsidTr="009626BF">
        <w:tc>
          <w:tcPr>
            <w:tcW w:w="2972" w:type="dxa"/>
          </w:tcPr>
          <w:p w14:paraId="0D519D61" w14:textId="77777777" w:rsidR="00590589" w:rsidRPr="000F01F6" w:rsidRDefault="00590589" w:rsidP="007A7CEC">
            <w:pPr>
              <w:spacing w:after="0"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>Henkilötietojen käsittelyyn liittyvien riskien arviointi</w:t>
            </w:r>
          </w:p>
        </w:tc>
        <w:tc>
          <w:tcPr>
            <w:tcW w:w="6656" w:type="dxa"/>
          </w:tcPr>
          <w:p w14:paraId="0F0F3ED3" w14:textId="77777777" w:rsidR="00590589" w:rsidRPr="000F01F6" w:rsidRDefault="00590589" w:rsidP="007A7CEC">
            <w:pPr>
              <w:pStyle w:val="Luettelokappale"/>
              <w:numPr>
                <w:ilvl w:val="0"/>
                <w:numId w:val="25"/>
              </w:numPr>
              <w:spacing w:after="0"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>EU:n yleisen tietosuoja-asetuksen mukainen vaikutustenarviointi</w:t>
            </w:r>
          </w:p>
        </w:tc>
      </w:tr>
      <w:tr w:rsidR="00590589" w:rsidRPr="000F01F6" w14:paraId="5D9378E8" w14:textId="77777777" w:rsidTr="009626BF">
        <w:tc>
          <w:tcPr>
            <w:tcW w:w="2972" w:type="dxa"/>
          </w:tcPr>
          <w:p w14:paraId="6485569D" w14:textId="77777777" w:rsidR="00590589" w:rsidRPr="000F01F6" w:rsidRDefault="00590589" w:rsidP="007A7CEC">
            <w:pPr>
              <w:spacing w:after="0"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lastRenderedPageBreak/>
              <w:t>Henkilötietojen kolmansiin maihin siirtojen riskitason arviointi</w:t>
            </w:r>
          </w:p>
        </w:tc>
        <w:tc>
          <w:tcPr>
            <w:tcW w:w="6656" w:type="dxa"/>
          </w:tcPr>
          <w:p w14:paraId="6A58BD85" w14:textId="77777777" w:rsidR="00590589" w:rsidRPr="000F01F6" w:rsidRDefault="00590589" w:rsidP="007A7CEC">
            <w:pPr>
              <w:pStyle w:val="Luettelokappale"/>
              <w:numPr>
                <w:ilvl w:val="0"/>
                <w:numId w:val="25"/>
              </w:numPr>
              <w:spacing w:after="0"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>Kuvaus arvioinnista</w:t>
            </w:r>
          </w:p>
          <w:p w14:paraId="696B7426" w14:textId="77777777" w:rsidR="00590589" w:rsidRPr="000F01F6" w:rsidRDefault="00590589" w:rsidP="007A7CEC">
            <w:pPr>
              <w:pStyle w:val="Luettelokappale"/>
              <w:numPr>
                <w:ilvl w:val="0"/>
                <w:numId w:val="25"/>
              </w:numPr>
              <w:spacing w:after="0"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>Organisatoriset, sopimuspohjaiset ja tekniset suojatoimet</w:t>
            </w:r>
          </w:p>
          <w:p w14:paraId="5A53D807" w14:textId="77777777" w:rsidR="00590589" w:rsidRPr="000F01F6" w:rsidRDefault="00590589" w:rsidP="007A7CEC">
            <w:pPr>
              <w:pStyle w:val="Luettelokappale"/>
              <w:numPr>
                <w:ilvl w:val="0"/>
                <w:numId w:val="25"/>
              </w:numPr>
              <w:spacing w:after="0"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>Tapaus- ja maakohtaisesti</w:t>
            </w:r>
          </w:p>
        </w:tc>
      </w:tr>
      <w:tr w:rsidR="00590589" w:rsidRPr="000F01F6" w14:paraId="284A7B47" w14:textId="77777777" w:rsidTr="009626BF">
        <w:tc>
          <w:tcPr>
            <w:tcW w:w="2972" w:type="dxa"/>
          </w:tcPr>
          <w:p w14:paraId="7D92397D" w14:textId="77777777" w:rsidR="00590589" w:rsidRPr="000F01F6" w:rsidRDefault="00590589" w:rsidP="007A7CEC">
            <w:pPr>
              <w:spacing w:after="0"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>Käytössä olevat pilvipalvelut</w:t>
            </w:r>
          </w:p>
        </w:tc>
        <w:tc>
          <w:tcPr>
            <w:tcW w:w="6656" w:type="dxa"/>
          </w:tcPr>
          <w:p w14:paraId="6DB46F1D" w14:textId="77777777" w:rsidR="00590589" w:rsidRPr="000F01F6" w:rsidRDefault="00590589" w:rsidP="007A7CEC">
            <w:pPr>
              <w:pStyle w:val="Luettelokappale"/>
              <w:numPr>
                <w:ilvl w:val="0"/>
                <w:numId w:val="25"/>
              </w:numPr>
              <w:spacing w:after="0"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>Kuvaus palveluista</w:t>
            </w:r>
          </w:p>
          <w:p w14:paraId="3E178B5E" w14:textId="77777777" w:rsidR="00590589" w:rsidRPr="000F01F6" w:rsidRDefault="00590589" w:rsidP="007A7CEC">
            <w:pPr>
              <w:pStyle w:val="Luettelokappale"/>
              <w:numPr>
                <w:ilvl w:val="0"/>
                <w:numId w:val="25"/>
              </w:numPr>
              <w:spacing w:after="0"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>Viittaukset sopimuksiin</w:t>
            </w:r>
          </w:p>
        </w:tc>
      </w:tr>
      <w:tr w:rsidR="00590589" w:rsidRPr="000F01F6" w14:paraId="39C16FCC" w14:textId="77777777" w:rsidTr="009626BF">
        <w:tc>
          <w:tcPr>
            <w:tcW w:w="2972" w:type="dxa"/>
          </w:tcPr>
          <w:p w14:paraId="4C681C5F" w14:textId="77777777" w:rsidR="00590589" w:rsidRPr="000F01F6" w:rsidRDefault="00590589" w:rsidP="007A7CEC">
            <w:pPr>
              <w:spacing w:after="0"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>Sopimusten ajantasaisuus</w:t>
            </w:r>
          </w:p>
        </w:tc>
        <w:tc>
          <w:tcPr>
            <w:tcW w:w="6656" w:type="dxa"/>
          </w:tcPr>
          <w:p w14:paraId="51155096" w14:textId="77777777" w:rsidR="00590589" w:rsidRPr="000F01F6" w:rsidRDefault="00590589" w:rsidP="007A7CEC">
            <w:pPr>
              <w:pStyle w:val="Luettelokappale"/>
              <w:numPr>
                <w:ilvl w:val="0"/>
                <w:numId w:val="25"/>
              </w:numPr>
              <w:spacing w:after="0"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>Sopimusten tulee vastata voimassa olevia säädöksiä (mm. EU:n yleinen tietosuoja-asetus, tarvittaessa henkilötietojen siirtämisen perusteet ETA-alueen ulkopuolelle)</w:t>
            </w:r>
          </w:p>
        </w:tc>
      </w:tr>
      <w:tr w:rsidR="00590589" w:rsidRPr="000F01F6" w14:paraId="39D6228D" w14:textId="77777777" w:rsidTr="009626BF">
        <w:tc>
          <w:tcPr>
            <w:tcW w:w="2972" w:type="dxa"/>
          </w:tcPr>
          <w:p w14:paraId="4CEAAEC3" w14:textId="77777777" w:rsidR="00590589" w:rsidRPr="000F01F6" w:rsidRDefault="00590589" w:rsidP="007A7CEC">
            <w:pPr>
              <w:spacing w:after="0"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>Seuranta</w:t>
            </w:r>
          </w:p>
        </w:tc>
        <w:tc>
          <w:tcPr>
            <w:tcW w:w="6656" w:type="dxa"/>
          </w:tcPr>
          <w:p w14:paraId="623F5DE2" w14:textId="77777777" w:rsidR="00590589" w:rsidRPr="000F01F6" w:rsidRDefault="00590589" w:rsidP="007A7CEC">
            <w:pPr>
              <w:pStyle w:val="Luettelokappale"/>
              <w:numPr>
                <w:ilvl w:val="0"/>
                <w:numId w:val="25"/>
              </w:numPr>
              <w:spacing w:after="0"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>Kuvaus alusta-, verkko- ja pilvipalveluiden tilanteen jatkuvasta ja säännöllisestä seurannasta</w:t>
            </w:r>
          </w:p>
          <w:p w14:paraId="34018849" w14:textId="77777777" w:rsidR="00590589" w:rsidRPr="000F01F6" w:rsidRDefault="00590589" w:rsidP="007A7CEC">
            <w:pPr>
              <w:pStyle w:val="Luettelokappale"/>
              <w:numPr>
                <w:ilvl w:val="0"/>
                <w:numId w:val="25"/>
              </w:numPr>
              <w:spacing w:after="0"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>Muun muassa toimivuuden, tietoturvallisuusriskien, häiriötilanteiden ja palveluiden käyttöehtojen näkökulmasta (sopimusten ja käytäntöjen päivittäminen muuttunutta tilannetta vastaavaksi)</w:t>
            </w:r>
          </w:p>
        </w:tc>
      </w:tr>
      <w:tr w:rsidR="00590589" w:rsidRPr="000F01F6" w14:paraId="2964ECF3" w14:textId="77777777" w:rsidTr="009626BF">
        <w:tc>
          <w:tcPr>
            <w:tcW w:w="2972" w:type="dxa"/>
          </w:tcPr>
          <w:p w14:paraId="66F84061" w14:textId="77777777" w:rsidR="00590589" w:rsidRPr="000F01F6" w:rsidRDefault="00590589" w:rsidP="007A7CEC">
            <w:pPr>
              <w:spacing w:after="0"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>Huolto-, päivitys- ja uusimissuunnitelmat</w:t>
            </w:r>
          </w:p>
        </w:tc>
        <w:tc>
          <w:tcPr>
            <w:tcW w:w="6656" w:type="dxa"/>
          </w:tcPr>
          <w:p w14:paraId="5CCABC2D" w14:textId="77777777" w:rsidR="00590589" w:rsidRPr="000F01F6" w:rsidRDefault="00590589" w:rsidP="007A7CEC">
            <w:pPr>
              <w:pStyle w:val="Luettelokappale"/>
              <w:numPr>
                <w:ilvl w:val="0"/>
                <w:numId w:val="25"/>
              </w:numPr>
              <w:spacing w:after="0"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>Tietojärjestelmien, osajärjestelmien, laitekomponenttien, verkkojen sekä huolto- ja päivitystoimenpiteiden osalta</w:t>
            </w:r>
          </w:p>
          <w:p w14:paraId="68A1FC9C" w14:textId="77777777" w:rsidR="00590589" w:rsidRPr="000F01F6" w:rsidRDefault="00590589" w:rsidP="007A7CEC">
            <w:pPr>
              <w:pStyle w:val="Luettelokappale"/>
              <w:numPr>
                <w:ilvl w:val="0"/>
                <w:numId w:val="25"/>
              </w:numPr>
              <w:spacing w:after="0"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>Toimintamalli huoltotoimenpiteisiin liittyvään päätöksentekoon</w:t>
            </w:r>
          </w:p>
        </w:tc>
      </w:tr>
      <w:tr w:rsidR="00590589" w:rsidRPr="000F01F6" w14:paraId="19A8A8F2" w14:textId="77777777" w:rsidTr="009626BF">
        <w:tc>
          <w:tcPr>
            <w:tcW w:w="2972" w:type="dxa"/>
          </w:tcPr>
          <w:p w14:paraId="1FE2FEEB" w14:textId="77777777" w:rsidR="00590589" w:rsidRPr="000F01F6" w:rsidRDefault="00590589" w:rsidP="007A7CEC">
            <w:pPr>
              <w:spacing w:after="0"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>Varautuminen</w:t>
            </w:r>
          </w:p>
        </w:tc>
        <w:tc>
          <w:tcPr>
            <w:tcW w:w="6656" w:type="dxa"/>
          </w:tcPr>
          <w:p w14:paraId="625A52A3" w14:textId="77777777" w:rsidR="00590589" w:rsidRPr="000F01F6" w:rsidRDefault="00590589" w:rsidP="007A7CEC">
            <w:pPr>
              <w:pStyle w:val="Luettelokappale"/>
              <w:numPr>
                <w:ilvl w:val="0"/>
                <w:numId w:val="25"/>
              </w:numPr>
              <w:spacing w:after="0"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>Miten toimitaan, kun tiedon pitää olla käytettävissä myös poikkeusolosuhteissa</w:t>
            </w:r>
          </w:p>
          <w:p w14:paraId="3E212C2E" w14:textId="77777777" w:rsidR="00590589" w:rsidRPr="000F01F6" w:rsidRDefault="00590589" w:rsidP="007A7CEC">
            <w:pPr>
              <w:pStyle w:val="Luettelokappale"/>
              <w:numPr>
                <w:ilvl w:val="0"/>
                <w:numId w:val="25"/>
              </w:numPr>
              <w:spacing w:after="0" w:line="360" w:lineRule="auto"/>
              <w:rPr>
                <w:sz w:val="24"/>
                <w:szCs w:val="24"/>
              </w:rPr>
            </w:pPr>
            <w:r w:rsidRPr="000F01F6">
              <w:rPr>
                <w:sz w:val="24"/>
                <w:szCs w:val="24"/>
              </w:rPr>
              <w:t>Suunnitelmassa on kuvattava muun muassa, kuinka tiedon hallinnointi järjestetään mahdollisessa tilanteessa, jossa yhteiskunnan verkkoyhteydet on rajoitettu Suomen maantieteellisten rajojen sisäpuolelle</w:t>
            </w:r>
          </w:p>
        </w:tc>
      </w:tr>
    </w:tbl>
    <w:p w14:paraId="25E0C6B8" w14:textId="0E1A4663" w:rsidR="00D6110A" w:rsidRPr="000F01F6" w:rsidRDefault="00A727F0" w:rsidP="003109F4">
      <w:pPr>
        <w:pStyle w:val="Otsikko1"/>
        <w:spacing w:after="0" w:line="360" w:lineRule="auto"/>
        <w:rPr>
          <w:rFonts w:cs="Arial"/>
          <w:color w:val="auto"/>
          <w:sz w:val="32"/>
        </w:rPr>
      </w:pPr>
      <w:bookmarkStart w:id="21" w:name="_Toc124442309"/>
      <w:r w:rsidRPr="000F01F6">
        <w:rPr>
          <w:rFonts w:cs="Arial"/>
          <w:color w:val="auto"/>
          <w:sz w:val="32"/>
        </w:rPr>
        <w:t>8</w:t>
      </w:r>
      <w:r w:rsidR="00D6110A" w:rsidRPr="000F01F6">
        <w:rPr>
          <w:rFonts w:cs="Arial"/>
          <w:color w:val="auto"/>
          <w:sz w:val="32"/>
        </w:rPr>
        <w:t>. Kanta-palvelujen liittymisen ja käytön tietoturvakäytännöt</w:t>
      </w:r>
      <w:bookmarkEnd w:id="21"/>
    </w:p>
    <w:p w14:paraId="004A13E5" w14:textId="7CB4F259" w:rsidR="003A3B40" w:rsidRPr="000F01F6" w:rsidRDefault="002F5C84" w:rsidP="003109F4">
      <w:pPr>
        <w:spacing w:after="0" w:line="360" w:lineRule="auto"/>
        <w:rPr>
          <w:rFonts w:cs="Arial"/>
          <w:color w:val="4472C4" w:themeColor="accent1"/>
          <w:sz w:val="24"/>
          <w:szCs w:val="24"/>
        </w:rPr>
      </w:pPr>
      <w:r w:rsidRPr="000F01F6">
        <w:rPr>
          <w:rFonts w:cs="Arial"/>
          <w:color w:val="4472C4" w:themeColor="accent1"/>
          <w:sz w:val="24"/>
          <w:szCs w:val="24"/>
        </w:rPr>
        <w:t xml:space="preserve">Tämä kohta täydentyy, kun yritys </w:t>
      </w:r>
      <w:r w:rsidR="008072DF" w:rsidRPr="000F01F6">
        <w:rPr>
          <w:rFonts w:cs="Arial"/>
          <w:color w:val="4472C4" w:themeColor="accent1"/>
          <w:sz w:val="24"/>
          <w:szCs w:val="24"/>
        </w:rPr>
        <w:t xml:space="preserve">liittyy käyttämään Kanta-palveluita. </w:t>
      </w:r>
      <w:r w:rsidR="004A6A05" w:rsidRPr="000F01F6">
        <w:rPr>
          <w:rFonts w:cs="Arial"/>
          <w:color w:val="4472C4" w:themeColor="accent1"/>
          <w:sz w:val="24"/>
          <w:szCs w:val="24"/>
        </w:rPr>
        <w:t xml:space="preserve">Osa tähän kohtaan kirjatuista tiedoista saattaa olla mainittuna jo aiemmin tässä suunnitelmassa, mutta </w:t>
      </w:r>
      <w:r w:rsidR="00067E3D" w:rsidRPr="000F01F6">
        <w:rPr>
          <w:rFonts w:cs="Arial"/>
          <w:color w:val="4472C4" w:themeColor="accent1"/>
          <w:sz w:val="24"/>
          <w:szCs w:val="24"/>
        </w:rPr>
        <w:t>ne on kuitenkin hyvä mainita uudelleen tässä (tai ainakin mainita, mistä suu</w:t>
      </w:r>
      <w:r w:rsidR="00D86904" w:rsidRPr="000F01F6">
        <w:rPr>
          <w:rFonts w:cs="Arial"/>
          <w:color w:val="4472C4" w:themeColor="accent1"/>
          <w:sz w:val="24"/>
          <w:szCs w:val="24"/>
        </w:rPr>
        <w:t>n</w:t>
      </w:r>
      <w:r w:rsidR="00067E3D" w:rsidRPr="000F01F6">
        <w:rPr>
          <w:rFonts w:cs="Arial"/>
          <w:color w:val="4472C4" w:themeColor="accent1"/>
          <w:sz w:val="24"/>
          <w:szCs w:val="24"/>
        </w:rPr>
        <w:t xml:space="preserve">nitelman kohdasta </w:t>
      </w:r>
      <w:r w:rsidR="00067E3D" w:rsidRPr="000F01F6">
        <w:rPr>
          <w:rFonts w:cs="Arial"/>
          <w:color w:val="4472C4" w:themeColor="accent1"/>
          <w:sz w:val="24"/>
          <w:szCs w:val="24"/>
        </w:rPr>
        <w:lastRenderedPageBreak/>
        <w:t>kyseinen tieto löytyy</w:t>
      </w:r>
      <w:r w:rsidR="0002036E" w:rsidRPr="000F01F6">
        <w:rPr>
          <w:rFonts w:cs="Arial"/>
          <w:color w:val="4472C4" w:themeColor="accent1"/>
          <w:sz w:val="24"/>
          <w:szCs w:val="24"/>
        </w:rPr>
        <w:t>)</w:t>
      </w:r>
      <w:r w:rsidR="00067E3D" w:rsidRPr="000F01F6">
        <w:rPr>
          <w:rFonts w:cs="Arial"/>
          <w:color w:val="4472C4" w:themeColor="accent1"/>
          <w:sz w:val="24"/>
          <w:szCs w:val="24"/>
        </w:rPr>
        <w:t xml:space="preserve">. Näin Kanta-palveluihin liittyvät käytännöt löytyvät </w:t>
      </w:r>
      <w:r w:rsidR="00D86904" w:rsidRPr="000F01F6">
        <w:rPr>
          <w:rFonts w:cs="Arial"/>
          <w:color w:val="4472C4" w:themeColor="accent1"/>
          <w:sz w:val="24"/>
          <w:szCs w:val="24"/>
        </w:rPr>
        <w:t>kootusti tästä kappaleesta</w:t>
      </w:r>
      <w:r w:rsidR="0002036E" w:rsidRPr="000F01F6">
        <w:rPr>
          <w:rFonts w:cs="Arial"/>
          <w:color w:val="4472C4" w:themeColor="accent1"/>
          <w:sz w:val="24"/>
          <w:szCs w:val="24"/>
        </w:rPr>
        <w:t>.</w:t>
      </w:r>
    </w:p>
    <w:p w14:paraId="4CDACE88" w14:textId="77777777" w:rsidR="00D86904" w:rsidRPr="000F01F6" w:rsidRDefault="00D86904" w:rsidP="003109F4">
      <w:pPr>
        <w:spacing w:after="0" w:line="360" w:lineRule="auto"/>
        <w:rPr>
          <w:rFonts w:cs="Arial"/>
          <w:color w:val="0070C0"/>
          <w:sz w:val="24"/>
          <w:szCs w:val="24"/>
        </w:rPr>
      </w:pPr>
    </w:p>
    <w:p w14:paraId="574DF169" w14:textId="6D2A650F" w:rsidR="003A3B40" w:rsidRPr="000F01F6" w:rsidRDefault="003A3B40" w:rsidP="003109F4">
      <w:pPr>
        <w:spacing w:after="0" w:line="360" w:lineRule="auto"/>
        <w:rPr>
          <w:rFonts w:cs="Arial"/>
          <w:sz w:val="24"/>
          <w:szCs w:val="24"/>
        </w:rPr>
      </w:pPr>
      <w:r w:rsidRPr="000F01F6">
        <w:rPr>
          <w:rFonts w:cs="Arial"/>
          <w:sz w:val="24"/>
          <w:szCs w:val="24"/>
        </w:rPr>
        <w:t>Kanta-palvelujen osalta noudatetaan seuraavia tietoturvakäytäntöjä</w:t>
      </w:r>
      <w:r w:rsidR="00B90A32" w:rsidRPr="000F01F6">
        <w:rPr>
          <w:rFonts w:cs="Arial"/>
          <w:sz w:val="24"/>
          <w:szCs w:val="24"/>
        </w:rPr>
        <w:t xml:space="preserve"> ja asiakastietojen käsittelyn käytäntöjä</w:t>
      </w:r>
      <w:r w:rsidR="009665AD" w:rsidRPr="000F01F6">
        <w:rPr>
          <w:rFonts w:cs="Arial"/>
          <w:sz w:val="24"/>
          <w:szCs w:val="24"/>
        </w:rPr>
        <w:t>: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15"/>
        <w:gridCol w:w="6813"/>
      </w:tblGrid>
      <w:tr w:rsidR="00623EA1" w:rsidRPr="000F01F6" w14:paraId="763CCDD8" w14:textId="77777777" w:rsidTr="00084F26">
        <w:tc>
          <w:tcPr>
            <w:tcW w:w="2841" w:type="dxa"/>
          </w:tcPr>
          <w:p w14:paraId="542E7BAF" w14:textId="0AFD7FA4" w:rsidR="00623EA1" w:rsidRPr="000F01F6" w:rsidRDefault="00623EA1" w:rsidP="003109F4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Käyttäjien koulutus ja perehdytys</w:t>
            </w:r>
          </w:p>
        </w:tc>
        <w:tc>
          <w:tcPr>
            <w:tcW w:w="6787" w:type="dxa"/>
          </w:tcPr>
          <w:p w14:paraId="2940F37D" w14:textId="4BD2EF24" w:rsidR="00623EA1" w:rsidRPr="000F01F6" w:rsidRDefault="00623EA1" w:rsidP="0095684D">
            <w:pPr>
              <w:pStyle w:val="Luettelokappale"/>
              <w:numPr>
                <w:ilvl w:val="0"/>
                <w:numId w:val="9"/>
              </w:numPr>
              <w:spacing w:after="0" w:line="360" w:lineRule="auto"/>
              <w:rPr>
                <w:rFonts w:cs="Arial"/>
                <w:color w:val="000000" w:themeColor="text1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 xml:space="preserve">kuinka käyttäjät koulutetaan tai perehdytetään tuntemaan </w:t>
            </w:r>
            <w:r w:rsidRPr="000F01F6">
              <w:rPr>
                <w:rFonts w:cs="Arial"/>
                <w:color w:val="000000" w:themeColor="text1"/>
                <w:sz w:val="24"/>
                <w:szCs w:val="24"/>
              </w:rPr>
              <w:t>Kanta-palvelut ja varmistetaan niiden tietoturvallinen käyttö</w:t>
            </w:r>
          </w:p>
          <w:p w14:paraId="164BD526" w14:textId="292A247E" w:rsidR="00623EA1" w:rsidRPr="000F01F6" w:rsidRDefault="00623EA1" w:rsidP="003109F4">
            <w:pPr>
              <w:pStyle w:val="Luettelokappale"/>
              <w:numPr>
                <w:ilvl w:val="0"/>
                <w:numId w:val="9"/>
              </w:numPr>
              <w:spacing w:after="0" w:line="360" w:lineRule="auto"/>
              <w:rPr>
                <w:rFonts w:cs="Arial"/>
                <w:color w:val="000000" w:themeColor="text1"/>
                <w:sz w:val="24"/>
                <w:szCs w:val="24"/>
              </w:rPr>
            </w:pPr>
            <w:r w:rsidRPr="000F01F6">
              <w:rPr>
                <w:rFonts w:cs="Arial"/>
                <w:color w:val="000000" w:themeColor="text1"/>
                <w:sz w:val="24"/>
                <w:szCs w:val="24"/>
              </w:rPr>
              <w:t>esim. perehdytysmateriaali, verkkokoulut/kyselyt jne., ja kuinka varmistetaan, että perehdyttäminen on tehty, henkilöstön ohjeistukset (mm. tietojen lähettäminen viivytyksettä Kanta-palveluihin), asiakkaiden informointi</w:t>
            </w:r>
          </w:p>
        </w:tc>
      </w:tr>
      <w:tr w:rsidR="00623EA1" w:rsidRPr="000F01F6" w14:paraId="3ABBDF5B" w14:textId="77777777" w:rsidTr="00084F26">
        <w:tc>
          <w:tcPr>
            <w:tcW w:w="2841" w:type="dxa"/>
          </w:tcPr>
          <w:p w14:paraId="15B1DCC5" w14:textId="31B7A924" w:rsidR="00623EA1" w:rsidRPr="000F01F6" w:rsidRDefault="00623EA1" w:rsidP="003109F4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Kanta-palvelujen käytön seuranta</w:t>
            </w:r>
          </w:p>
        </w:tc>
        <w:tc>
          <w:tcPr>
            <w:tcW w:w="6787" w:type="dxa"/>
          </w:tcPr>
          <w:p w14:paraId="636F2A6F" w14:textId="56745921" w:rsidR="00623EA1" w:rsidRPr="000F01F6" w:rsidRDefault="00623EA1" w:rsidP="003109F4">
            <w:pPr>
              <w:pStyle w:val="Luettelokappale"/>
              <w:numPr>
                <w:ilvl w:val="0"/>
                <w:numId w:val="9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toimintamalli Kanta-palvelujen käytön aktiivisesta seurannasta</w:t>
            </w:r>
            <w:r w:rsidR="00563BFF" w:rsidRPr="000F01F6">
              <w:rPr>
                <w:rFonts w:cs="Arial"/>
                <w:sz w:val="24"/>
                <w:szCs w:val="24"/>
              </w:rPr>
              <w:t xml:space="preserve"> ja muutostilanteista</w:t>
            </w:r>
          </w:p>
        </w:tc>
      </w:tr>
      <w:tr w:rsidR="00623EA1" w:rsidRPr="000F01F6" w14:paraId="12158C40" w14:textId="77777777" w:rsidTr="00084F26">
        <w:tc>
          <w:tcPr>
            <w:tcW w:w="2841" w:type="dxa"/>
          </w:tcPr>
          <w:p w14:paraId="547489A3" w14:textId="39EEC1C5" w:rsidR="00623EA1" w:rsidRPr="000F01F6" w:rsidRDefault="00623EA1" w:rsidP="003109F4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Kanta-palvelujen edellyttämien tunnistamis- ja todentamisratkaisujen toteuttaminen</w:t>
            </w:r>
          </w:p>
        </w:tc>
        <w:tc>
          <w:tcPr>
            <w:tcW w:w="6787" w:type="dxa"/>
          </w:tcPr>
          <w:p w14:paraId="15D11B6B" w14:textId="24CD62E0" w:rsidR="00623EA1" w:rsidRPr="000F01F6" w:rsidRDefault="00623EA1" w:rsidP="003109F4">
            <w:pPr>
              <w:pStyle w:val="Luettelokappale"/>
              <w:numPr>
                <w:ilvl w:val="0"/>
                <w:numId w:val="9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Kanta-palveluja käyttävien järjestelmien kirjautumiskäytännöt</w:t>
            </w:r>
          </w:p>
        </w:tc>
      </w:tr>
      <w:tr w:rsidR="00084F26" w:rsidRPr="000F01F6" w14:paraId="188EC3BC" w14:textId="77777777" w:rsidTr="00084F26">
        <w:tc>
          <w:tcPr>
            <w:tcW w:w="2841" w:type="dxa"/>
          </w:tcPr>
          <w:p w14:paraId="047E3C50" w14:textId="182B162C" w:rsidR="00084F26" w:rsidRPr="000F01F6" w:rsidRDefault="00084F26" w:rsidP="003109F4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Palvelunantajan vastuutahot häiriötilanteissa</w:t>
            </w:r>
          </w:p>
        </w:tc>
        <w:tc>
          <w:tcPr>
            <w:tcW w:w="6787" w:type="dxa"/>
          </w:tcPr>
          <w:p w14:paraId="79DC6EAC" w14:textId="77777777" w:rsidR="00084F26" w:rsidRPr="000F01F6" w:rsidRDefault="00084F26" w:rsidP="003109F4">
            <w:pPr>
              <w:pStyle w:val="Luettelokappale"/>
              <w:numPr>
                <w:ilvl w:val="0"/>
                <w:numId w:val="9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623EA1" w:rsidRPr="000F01F6" w14:paraId="33653EC6" w14:textId="77777777" w:rsidTr="00084F26">
        <w:tc>
          <w:tcPr>
            <w:tcW w:w="2841" w:type="dxa"/>
          </w:tcPr>
          <w:p w14:paraId="12F62FF9" w14:textId="77777777" w:rsidR="00C9420F" w:rsidRPr="000F01F6" w:rsidRDefault="00623EA1" w:rsidP="003109F4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Sote</w:t>
            </w:r>
          </w:p>
          <w:p w14:paraId="1476334D" w14:textId="77777777" w:rsidR="00C9420F" w:rsidRPr="000F01F6" w:rsidRDefault="00623EA1" w:rsidP="003109F4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-organisaatiorekisteritietojen</w:t>
            </w:r>
          </w:p>
          <w:p w14:paraId="5FB22573" w14:textId="159AC846" w:rsidR="00623EA1" w:rsidRPr="000F01F6" w:rsidRDefault="00623EA1" w:rsidP="003109F4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tai IAH-koodiston tietojen tarkastaminen</w:t>
            </w:r>
          </w:p>
        </w:tc>
        <w:tc>
          <w:tcPr>
            <w:tcW w:w="6787" w:type="dxa"/>
          </w:tcPr>
          <w:p w14:paraId="45570CA6" w14:textId="1C88EBBC" w:rsidR="00623EA1" w:rsidRPr="000F01F6" w:rsidRDefault="00623EA1" w:rsidP="00E13555">
            <w:pPr>
              <w:pStyle w:val="Luettelokappale"/>
              <w:numPr>
                <w:ilvl w:val="0"/>
                <w:numId w:val="9"/>
              </w:numPr>
              <w:spacing w:after="0" w:line="360" w:lineRule="auto"/>
              <w:rPr>
                <w:rFonts w:cs="Arial"/>
                <w:color w:val="000000" w:themeColor="text1"/>
                <w:sz w:val="24"/>
                <w:szCs w:val="24"/>
              </w:rPr>
            </w:pPr>
            <w:r w:rsidRPr="000F01F6">
              <w:rPr>
                <w:rFonts w:cs="Arial"/>
                <w:color w:val="000000" w:themeColor="text1"/>
                <w:sz w:val="24"/>
                <w:szCs w:val="24"/>
              </w:rPr>
              <w:t>organisaatio tarkastaa tiedot kansallisen koodistopalvelun Sote-organisaatiorekisteristä</w:t>
            </w:r>
            <w:r w:rsidR="00121783" w:rsidRPr="000F01F6">
              <w:rPr>
                <w:rFonts w:cs="Arial"/>
                <w:color w:val="000000" w:themeColor="text1"/>
                <w:sz w:val="24"/>
                <w:szCs w:val="24"/>
              </w:rPr>
              <w:t xml:space="preserve">: </w:t>
            </w:r>
            <w:hyperlink r:id="rId10" w:history="1">
              <w:r w:rsidR="00B552EC" w:rsidRPr="000F01F6">
                <w:rPr>
                  <w:rStyle w:val="Hyperlinkki"/>
                  <w:rFonts w:cs="Arial"/>
                  <w:sz w:val="24"/>
                  <w:szCs w:val="24"/>
                </w:rPr>
                <w:t>https://thl.fi/aiheet/tiedonhallinta-sosiaali-ja-terveysalalla/ohjeet-ja-soveltaminen/koodistopalvelun-ohjeet/sote-organisaatio-rekisteri</w:t>
              </w:r>
            </w:hyperlink>
            <w:r w:rsidR="00B552EC" w:rsidRPr="000F01F6">
              <w:rPr>
                <w:rFonts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378D24C1" w14:textId="2FB5A3EB" w:rsidR="00623EA1" w:rsidRPr="000F01F6" w:rsidRDefault="00623EA1" w:rsidP="00E13555">
            <w:pPr>
              <w:pStyle w:val="Luettelokappale"/>
              <w:numPr>
                <w:ilvl w:val="0"/>
                <w:numId w:val="9"/>
              </w:numPr>
              <w:spacing w:after="0" w:line="360" w:lineRule="auto"/>
              <w:rPr>
                <w:rFonts w:cs="Arial"/>
                <w:color w:val="000000" w:themeColor="text1"/>
                <w:sz w:val="24"/>
                <w:szCs w:val="24"/>
              </w:rPr>
            </w:pPr>
            <w:r w:rsidRPr="000F01F6">
              <w:rPr>
                <w:rFonts w:cs="Arial"/>
                <w:color w:val="000000" w:themeColor="text1"/>
                <w:sz w:val="24"/>
                <w:szCs w:val="24"/>
              </w:rPr>
              <w:t>itsenäinen ammatinharjoittaja tarkastaa tiedot IAH-koodistosta</w:t>
            </w:r>
            <w:r w:rsidR="00D326ED" w:rsidRPr="000F01F6">
              <w:rPr>
                <w:rFonts w:cs="Arial"/>
                <w:color w:val="000000" w:themeColor="text1"/>
                <w:sz w:val="24"/>
                <w:szCs w:val="24"/>
              </w:rPr>
              <w:t xml:space="preserve">: </w:t>
            </w:r>
            <w:hyperlink r:id="rId11" w:history="1">
              <w:r w:rsidR="00D326ED" w:rsidRPr="000F01F6">
                <w:rPr>
                  <w:rStyle w:val="Hyperlinkki"/>
                  <w:rFonts w:cs="Arial"/>
                  <w:sz w:val="24"/>
                  <w:szCs w:val="24"/>
                </w:rPr>
                <w:t>https://koodistopalvelu.kanta.fi/codeserver/pages/classification-view-page.xhtml?classificationKey=1163&amp;versionKey=1303</w:t>
              </w:r>
            </w:hyperlink>
            <w:r w:rsidR="00D326ED" w:rsidRPr="000F01F6">
              <w:rPr>
                <w:rFonts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3CC7E1E5" w14:textId="5A8146C6" w:rsidR="00623EA1" w:rsidRPr="000F01F6" w:rsidRDefault="00623EA1" w:rsidP="00E13555">
            <w:pPr>
              <w:pStyle w:val="Luettelokappale"/>
              <w:numPr>
                <w:ilvl w:val="0"/>
                <w:numId w:val="9"/>
              </w:numPr>
              <w:spacing w:after="0" w:line="360" w:lineRule="auto"/>
              <w:rPr>
                <w:rFonts w:cs="Arial"/>
                <w:color w:val="000000" w:themeColor="text1"/>
                <w:sz w:val="24"/>
                <w:szCs w:val="24"/>
              </w:rPr>
            </w:pPr>
            <w:r w:rsidRPr="000F01F6">
              <w:rPr>
                <w:rFonts w:cs="Arial"/>
                <w:color w:val="000000" w:themeColor="text1"/>
                <w:sz w:val="24"/>
                <w:szCs w:val="24"/>
              </w:rPr>
              <w:lastRenderedPageBreak/>
              <w:t xml:space="preserve">virheellisten tietojen korjaukset ja lisäykset tehdään aina oman alueen </w:t>
            </w:r>
            <w:proofErr w:type="spellStart"/>
            <w:r w:rsidRPr="000F01F6">
              <w:rPr>
                <w:rFonts w:cs="Arial"/>
                <w:color w:val="000000" w:themeColor="text1"/>
                <w:sz w:val="24"/>
                <w:szCs w:val="24"/>
              </w:rPr>
              <w:t>AVI:in</w:t>
            </w:r>
            <w:proofErr w:type="spellEnd"/>
            <w:r w:rsidRPr="000F01F6">
              <w:rPr>
                <w:rFonts w:cs="Arial"/>
                <w:color w:val="000000" w:themeColor="text1"/>
                <w:sz w:val="24"/>
                <w:szCs w:val="24"/>
              </w:rPr>
              <w:t xml:space="preserve"> tai </w:t>
            </w:r>
            <w:r w:rsidR="0005191B">
              <w:rPr>
                <w:rFonts w:cs="Arial"/>
                <w:color w:val="000000" w:themeColor="text1"/>
                <w:sz w:val="24"/>
                <w:szCs w:val="24"/>
              </w:rPr>
              <w:t>Lupa- ja valvontavirastoon</w:t>
            </w:r>
          </w:p>
          <w:p w14:paraId="5053A171" w14:textId="30AB08E4" w:rsidR="00623EA1" w:rsidRPr="000F01F6" w:rsidRDefault="00623EA1" w:rsidP="003109F4">
            <w:pPr>
              <w:pStyle w:val="Luettelokappale"/>
              <w:numPr>
                <w:ilvl w:val="0"/>
                <w:numId w:val="9"/>
              </w:numPr>
              <w:spacing w:after="0" w:line="360" w:lineRule="auto"/>
              <w:rPr>
                <w:rFonts w:cs="Arial"/>
                <w:color w:val="000000" w:themeColor="text1"/>
                <w:sz w:val="24"/>
                <w:szCs w:val="24"/>
              </w:rPr>
            </w:pPr>
            <w:r w:rsidRPr="000F01F6">
              <w:rPr>
                <w:rFonts w:cs="Arial"/>
                <w:color w:val="000000" w:themeColor="text1"/>
                <w:sz w:val="24"/>
                <w:szCs w:val="24"/>
              </w:rPr>
              <w:t>otettava huomioon myös muutostilanteissa tehtävät päivitykset</w:t>
            </w:r>
          </w:p>
        </w:tc>
      </w:tr>
      <w:tr w:rsidR="00623EA1" w:rsidRPr="000F01F6" w14:paraId="075BF5CB" w14:textId="77777777" w:rsidTr="00084F26">
        <w:tc>
          <w:tcPr>
            <w:tcW w:w="2841" w:type="dxa"/>
          </w:tcPr>
          <w:p w14:paraId="4E25F9C9" w14:textId="1B0A4CD7" w:rsidR="00623EA1" w:rsidRPr="000F01F6" w:rsidRDefault="00623EA1" w:rsidP="003109F4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lastRenderedPageBreak/>
              <w:t>Kanta-palvelujen edellyttämien varmenneratkaisujen toteuttaminen</w:t>
            </w:r>
          </w:p>
        </w:tc>
        <w:tc>
          <w:tcPr>
            <w:tcW w:w="6787" w:type="dxa"/>
          </w:tcPr>
          <w:p w14:paraId="21EC7547" w14:textId="56FCA5DB" w:rsidR="00623EA1" w:rsidRPr="000F01F6" w:rsidRDefault="00623EA1" w:rsidP="003109F4">
            <w:pPr>
              <w:pStyle w:val="Luettelokappale"/>
              <w:numPr>
                <w:ilvl w:val="0"/>
                <w:numId w:val="9"/>
              </w:numPr>
              <w:spacing w:after="0" w:line="360" w:lineRule="auto"/>
              <w:rPr>
                <w:rFonts w:cs="Arial"/>
                <w:color w:val="000000" w:themeColor="text1"/>
                <w:sz w:val="24"/>
                <w:szCs w:val="24"/>
              </w:rPr>
            </w:pPr>
            <w:r w:rsidRPr="000F01F6">
              <w:rPr>
                <w:rFonts w:cs="Arial"/>
                <w:color w:val="000000" w:themeColor="text1"/>
                <w:sz w:val="24"/>
                <w:szCs w:val="24"/>
              </w:rPr>
              <w:t>erityyppiset Digi- ja väestötietovirastosta tilattavat henkilöiden toimikortit ja tietoteknisten palvelujen palvelinvarmenteet</w:t>
            </w:r>
          </w:p>
        </w:tc>
      </w:tr>
      <w:tr w:rsidR="00623EA1" w:rsidRPr="000F01F6" w14:paraId="4C40CCEA" w14:textId="77777777" w:rsidTr="00084F26">
        <w:tc>
          <w:tcPr>
            <w:tcW w:w="2841" w:type="dxa"/>
          </w:tcPr>
          <w:p w14:paraId="6DF12DC8" w14:textId="0775BFC7" w:rsidR="00623EA1" w:rsidRPr="000F01F6" w:rsidRDefault="00623EA1" w:rsidP="003109F4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Käyttöoikeuksien/</w:t>
            </w:r>
            <w:r w:rsidR="00C9420F" w:rsidRPr="000F01F6">
              <w:rPr>
                <w:rFonts w:cs="Arial"/>
                <w:sz w:val="24"/>
                <w:szCs w:val="24"/>
              </w:rPr>
              <w:t>-</w:t>
            </w:r>
            <w:r w:rsidRPr="000F01F6">
              <w:rPr>
                <w:rFonts w:cs="Arial"/>
                <w:sz w:val="24"/>
                <w:szCs w:val="24"/>
              </w:rPr>
              <w:t>valtuuksien hallinta ja kytkentä työntekijöiden työrooleihin</w:t>
            </w:r>
          </w:p>
        </w:tc>
        <w:tc>
          <w:tcPr>
            <w:tcW w:w="6787" w:type="dxa"/>
          </w:tcPr>
          <w:p w14:paraId="587644F8" w14:textId="781B12B7" w:rsidR="00623EA1" w:rsidRPr="000F01F6" w:rsidRDefault="00623EA1" w:rsidP="003109F4">
            <w:pPr>
              <w:pStyle w:val="Luettelokappale"/>
              <w:numPr>
                <w:ilvl w:val="0"/>
                <w:numId w:val="9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myös seuraaviin rooleihin liittyvät oikeudet ja tehtävät: pääkäyttäjä(t), arkistonhoitaja(t), tietosuojavastaava(t)</w:t>
            </w:r>
          </w:p>
        </w:tc>
      </w:tr>
      <w:tr w:rsidR="00623EA1" w:rsidRPr="000F01F6" w14:paraId="4C98441E" w14:textId="77777777" w:rsidTr="00084F26">
        <w:tc>
          <w:tcPr>
            <w:tcW w:w="2841" w:type="dxa"/>
          </w:tcPr>
          <w:p w14:paraId="6D01F948" w14:textId="0AF79C2D" w:rsidR="00623EA1" w:rsidRPr="000F01F6" w:rsidRDefault="00623EA1" w:rsidP="003109F4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Kanta-palvelujen ja niihin liittyvien järjestelmien käytön seuranta</w:t>
            </w:r>
          </w:p>
        </w:tc>
        <w:tc>
          <w:tcPr>
            <w:tcW w:w="6787" w:type="dxa"/>
          </w:tcPr>
          <w:p w14:paraId="7FC53BE9" w14:textId="2A218CB3" w:rsidR="00623EA1" w:rsidRPr="000F01F6" w:rsidRDefault="00623EA1" w:rsidP="003109F4">
            <w:pPr>
              <w:pStyle w:val="Luettelokappale"/>
              <w:numPr>
                <w:ilvl w:val="0"/>
                <w:numId w:val="9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mukaan lukien asiakastietojen käyttölokin ja luovutuslokin seuranta</w:t>
            </w:r>
            <w:r w:rsidR="00CE3348" w:rsidRPr="000F01F6">
              <w:rPr>
                <w:rFonts w:cs="Arial"/>
                <w:sz w:val="24"/>
                <w:szCs w:val="24"/>
              </w:rPr>
              <w:t xml:space="preserve"> (</w:t>
            </w:r>
            <w:r w:rsidRPr="000F01F6">
              <w:rPr>
                <w:rFonts w:cs="Arial"/>
                <w:color w:val="000000" w:themeColor="text1"/>
                <w:sz w:val="24"/>
                <w:szCs w:val="24"/>
              </w:rPr>
              <w:t>kuka/ketkä seuraavat, millä tavoin, kuinka usein</w:t>
            </w:r>
            <w:r w:rsidR="00CE3348" w:rsidRPr="000F01F6">
              <w:rPr>
                <w:rFonts w:cs="Arial"/>
                <w:color w:val="000000" w:themeColor="text1"/>
                <w:sz w:val="24"/>
                <w:szCs w:val="24"/>
              </w:rPr>
              <w:t>)</w:t>
            </w:r>
          </w:p>
        </w:tc>
      </w:tr>
      <w:tr w:rsidR="00623EA1" w:rsidRPr="000F01F6" w14:paraId="470713ED" w14:textId="77777777" w:rsidTr="00084F26">
        <w:tc>
          <w:tcPr>
            <w:tcW w:w="2841" w:type="dxa"/>
          </w:tcPr>
          <w:p w14:paraId="087A1116" w14:textId="76750482" w:rsidR="00623EA1" w:rsidRPr="000F01F6" w:rsidRDefault="00623EA1" w:rsidP="003109F4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Pääsynhallinta</w:t>
            </w:r>
          </w:p>
        </w:tc>
        <w:tc>
          <w:tcPr>
            <w:tcW w:w="6787" w:type="dxa"/>
          </w:tcPr>
          <w:p w14:paraId="4DEE38D5" w14:textId="4D307BA6" w:rsidR="00623EA1" w:rsidRPr="000F01F6" w:rsidRDefault="00623EA1" w:rsidP="003109F4">
            <w:pPr>
              <w:pStyle w:val="Luettelokappale"/>
              <w:numPr>
                <w:ilvl w:val="0"/>
                <w:numId w:val="9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Kanta-palvelujen pääsynhallinnan toteuttaminen käytetyissä tietojärjestelmissä</w:t>
            </w:r>
          </w:p>
        </w:tc>
      </w:tr>
      <w:tr w:rsidR="00623EA1" w:rsidRPr="000F01F6" w14:paraId="2E359265" w14:textId="77777777" w:rsidTr="00084F26">
        <w:tc>
          <w:tcPr>
            <w:tcW w:w="2841" w:type="dxa"/>
          </w:tcPr>
          <w:p w14:paraId="35E5E6A5" w14:textId="421B72F2" w:rsidR="00623EA1" w:rsidRPr="000F01F6" w:rsidRDefault="00623EA1" w:rsidP="003109F4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Rekisterien erottaminen</w:t>
            </w:r>
          </w:p>
        </w:tc>
        <w:tc>
          <w:tcPr>
            <w:tcW w:w="6787" w:type="dxa"/>
          </w:tcPr>
          <w:p w14:paraId="4FCE08D4" w14:textId="0B9A4C09" w:rsidR="00623EA1" w:rsidRPr="000F01F6" w:rsidRDefault="00623EA1" w:rsidP="00195508">
            <w:pPr>
              <w:pStyle w:val="Luettelokappale"/>
              <w:numPr>
                <w:ilvl w:val="0"/>
                <w:numId w:val="9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kuinka on toteutettu sosiaalihuollon ja terveydenhuollon dokumenttien ja eri rekisterien erottaminen</w:t>
            </w:r>
          </w:p>
        </w:tc>
      </w:tr>
      <w:tr w:rsidR="00623EA1" w:rsidRPr="000F01F6" w14:paraId="1B90DE88" w14:textId="77777777" w:rsidTr="00084F26">
        <w:tc>
          <w:tcPr>
            <w:tcW w:w="2841" w:type="dxa"/>
          </w:tcPr>
          <w:p w14:paraId="4212ED31" w14:textId="75A26212" w:rsidR="00623EA1" w:rsidRPr="000F01F6" w:rsidRDefault="00623EA1" w:rsidP="003109F4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Kanta-palveluihin liittyvien tietojärjestelmien ja välityspalveluiden todistusten voimassaolon varmistaminen</w:t>
            </w:r>
          </w:p>
        </w:tc>
        <w:tc>
          <w:tcPr>
            <w:tcW w:w="6787" w:type="dxa"/>
          </w:tcPr>
          <w:p w14:paraId="6B223D27" w14:textId="241498E8" w:rsidR="00623EA1" w:rsidRPr="000F01F6" w:rsidRDefault="00623EA1" w:rsidP="00F316D8">
            <w:pPr>
              <w:pStyle w:val="Luettelokappale"/>
              <w:numPr>
                <w:ilvl w:val="0"/>
                <w:numId w:val="9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miten ja kuinka usein varmistetaan, että Kanta-palveluihin liittyvillä tietojärjestelmillä (erityisesti A2 tai A3-luokan järjestelmät) ja muilla sertifiointia edellyttävillä tietojärjestelmillä ja välityspalveluilla (luokan A1 järjestelmät) on voimassa oleva todistus tietoturvallisuuden arvioinnista, ja tiedot</w:t>
            </w:r>
            <w:r w:rsidR="00CC449D" w:rsidRPr="000F01F6">
              <w:rPr>
                <w:rFonts w:cs="Arial"/>
                <w:sz w:val="24"/>
                <w:szCs w:val="24"/>
              </w:rPr>
              <w:t xml:space="preserve"> </w:t>
            </w:r>
            <w:r w:rsidRPr="000F01F6">
              <w:rPr>
                <w:rFonts w:cs="Arial"/>
                <w:sz w:val="24"/>
                <w:szCs w:val="24"/>
              </w:rPr>
              <w:t>tietojärjestelmärekisteri</w:t>
            </w:r>
            <w:r w:rsidR="00CC449D" w:rsidRPr="000F01F6">
              <w:rPr>
                <w:rFonts w:cs="Arial"/>
                <w:sz w:val="24"/>
                <w:szCs w:val="24"/>
              </w:rPr>
              <w:t xml:space="preserve"> Astorissa</w:t>
            </w:r>
            <w:r w:rsidRPr="000F01F6">
              <w:rPr>
                <w:rFonts w:cs="Arial"/>
                <w:sz w:val="24"/>
                <w:szCs w:val="24"/>
              </w:rPr>
              <w:t xml:space="preserve"> (A1, A2 tai A3-luokan järjestelmä)</w:t>
            </w:r>
          </w:p>
        </w:tc>
      </w:tr>
      <w:tr w:rsidR="00623EA1" w:rsidRPr="000F01F6" w14:paraId="653D208E" w14:textId="77777777" w:rsidTr="00084F26">
        <w:tc>
          <w:tcPr>
            <w:tcW w:w="2841" w:type="dxa"/>
          </w:tcPr>
          <w:p w14:paraId="33204A53" w14:textId="553066E6" w:rsidR="00623EA1" w:rsidRPr="000F01F6" w:rsidRDefault="00623EA1" w:rsidP="003109F4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Luokan A tietojärjestelmien vaatimustenmukaisuude</w:t>
            </w:r>
            <w:r w:rsidRPr="000F01F6">
              <w:rPr>
                <w:rFonts w:cs="Arial"/>
                <w:sz w:val="24"/>
                <w:szCs w:val="24"/>
              </w:rPr>
              <w:lastRenderedPageBreak/>
              <w:t>n voimassaolon varmistaminen</w:t>
            </w:r>
          </w:p>
        </w:tc>
        <w:tc>
          <w:tcPr>
            <w:tcW w:w="6787" w:type="dxa"/>
          </w:tcPr>
          <w:p w14:paraId="78D02C37" w14:textId="426FF2AA" w:rsidR="00623EA1" w:rsidRPr="000F01F6" w:rsidRDefault="00623EA1" w:rsidP="00A974B1">
            <w:pPr>
              <w:pStyle w:val="Luettelokappale"/>
              <w:numPr>
                <w:ilvl w:val="0"/>
                <w:numId w:val="9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lastRenderedPageBreak/>
              <w:t>miten ja kuinka usein varmistetaan luokan A tietojärjestelmien vaatimustenmukaisuuden voimassaolo tietojärjestelmärekisteri</w:t>
            </w:r>
            <w:r w:rsidR="00CC449D" w:rsidRPr="000F01F6">
              <w:rPr>
                <w:rFonts w:cs="Arial"/>
                <w:sz w:val="24"/>
                <w:szCs w:val="24"/>
              </w:rPr>
              <w:t xml:space="preserve"> </w:t>
            </w:r>
            <w:r w:rsidR="006B2308" w:rsidRPr="000F01F6">
              <w:rPr>
                <w:rFonts w:cs="Arial"/>
                <w:sz w:val="24"/>
                <w:szCs w:val="24"/>
              </w:rPr>
              <w:t>Astoria</w:t>
            </w:r>
            <w:r w:rsidRPr="000F01F6">
              <w:rPr>
                <w:rFonts w:cs="Arial"/>
                <w:sz w:val="24"/>
                <w:szCs w:val="24"/>
              </w:rPr>
              <w:t xml:space="preserve"> ja tietojärjestelmäpalvelun tuottajilta saatavia tietoja </w:t>
            </w:r>
            <w:r w:rsidRPr="000F01F6">
              <w:rPr>
                <w:rFonts w:cs="Arial"/>
                <w:sz w:val="24"/>
                <w:szCs w:val="24"/>
              </w:rPr>
              <w:lastRenderedPageBreak/>
              <w:t>hyödyntäen (mm. tietoturvallisuustodistuksen voimassaolo, järjestelmään toteutetut olennaisten vaatimusten profiilit ja Kanta-palveluihin liittyneille järjestelmille tehtyjen yhteistestausten vastaavuus Kanta-palveluissa edellytettyihin määrittelyihin)</w:t>
            </w:r>
          </w:p>
        </w:tc>
      </w:tr>
      <w:tr w:rsidR="00623EA1" w:rsidRPr="000F01F6" w14:paraId="78B02532" w14:textId="77777777" w:rsidTr="00084F26">
        <w:tc>
          <w:tcPr>
            <w:tcW w:w="2841" w:type="dxa"/>
          </w:tcPr>
          <w:p w14:paraId="1D509FF4" w14:textId="6ED532BF" w:rsidR="00623EA1" w:rsidRPr="000F01F6" w:rsidRDefault="00623EA1" w:rsidP="003109F4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lastRenderedPageBreak/>
              <w:t>B-luokan järjestelmien tietojen ajantasaisuuden tarkistaminen</w:t>
            </w:r>
          </w:p>
        </w:tc>
        <w:tc>
          <w:tcPr>
            <w:tcW w:w="6787" w:type="dxa"/>
          </w:tcPr>
          <w:p w14:paraId="39151414" w14:textId="2B323921" w:rsidR="00623EA1" w:rsidRPr="000F01F6" w:rsidRDefault="00623EA1" w:rsidP="00A974B1">
            <w:pPr>
              <w:pStyle w:val="Luettelokappale"/>
              <w:numPr>
                <w:ilvl w:val="0"/>
                <w:numId w:val="9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 xml:space="preserve">miten ja kuinka usein varmistetaan, että muut sosiaalihuollon asiakastietojen tai potilastietojen käsittelyyn tarkoitetut tietojärjestelmät on ilmoitettu </w:t>
            </w:r>
            <w:r w:rsidR="00641D95">
              <w:rPr>
                <w:rFonts w:cs="Arial"/>
                <w:sz w:val="24"/>
                <w:szCs w:val="24"/>
              </w:rPr>
              <w:t>Lupa- ja valvontavirastolle j</w:t>
            </w:r>
            <w:r w:rsidRPr="000F01F6">
              <w:rPr>
                <w:rFonts w:cs="Arial"/>
                <w:sz w:val="24"/>
                <w:szCs w:val="24"/>
              </w:rPr>
              <w:t xml:space="preserve">a niiden tiedot ovat ajan tasalla </w:t>
            </w:r>
            <w:r w:rsidR="00641D95">
              <w:rPr>
                <w:rFonts w:cs="Arial"/>
                <w:sz w:val="24"/>
                <w:szCs w:val="24"/>
              </w:rPr>
              <w:t>Lupa- ja valvontaviraston</w:t>
            </w:r>
            <w:r w:rsidRPr="000F01F6">
              <w:rPr>
                <w:rFonts w:cs="Arial"/>
                <w:sz w:val="24"/>
                <w:szCs w:val="24"/>
              </w:rPr>
              <w:t xml:space="preserve"> tietojärjestelmärekisterissä (B-luokan järjestelmä)</w:t>
            </w:r>
          </w:p>
        </w:tc>
      </w:tr>
      <w:tr w:rsidR="00623EA1" w:rsidRPr="000F01F6" w14:paraId="22DD9561" w14:textId="77777777" w:rsidTr="00084F26">
        <w:tc>
          <w:tcPr>
            <w:tcW w:w="2841" w:type="dxa"/>
          </w:tcPr>
          <w:p w14:paraId="6DD37AC4" w14:textId="619DC186" w:rsidR="00623EA1" w:rsidRPr="000F01F6" w:rsidRDefault="00623EA1" w:rsidP="003109F4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Vaatimusten täyttymisen huomiointi uusia järjestelmiä hankittaessa</w:t>
            </w:r>
          </w:p>
        </w:tc>
        <w:tc>
          <w:tcPr>
            <w:tcW w:w="6787" w:type="dxa"/>
          </w:tcPr>
          <w:p w14:paraId="76C5F73F" w14:textId="289E84F5" w:rsidR="00623EA1" w:rsidRPr="000F01F6" w:rsidRDefault="00623EA1" w:rsidP="002F07AC">
            <w:pPr>
              <w:pStyle w:val="Luettelokappale"/>
              <w:numPr>
                <w:ilvl w:val="0"/>
                <w:numId w:val="9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 xml:space="preserve">kuinka varmistetaan, että hankittava tai päivitettävä järjestelmä täyttää sitä koskevat olennaiset vaatimukset </w:t>
            </w:r>
          </w:p>
          <w:p w14:paraId="65199E5F" w14:textId="0A17F3FE" w:rsidR="00623EA1" w:rsidRPr="000F01F6" w:rsidRDefault="00623EA1" w:rsidP="002F07AC">
            <w:pPr>
              <w:pStyle w:val="Luettelokappale"/>
              <w:numPr>
                <w:ilvl w:val="0"/>
                <w:numId w:val="9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(kuinka asia kuvataan sopimuksissa, mitä tarkistuksia tehdään esim. THL:n määräyksistä, järjestelmäprofiileista ja järjestelmältä vaadittavasta todistuksesta tietoturvallisuuden arvioinnista,</w:t>
            </w:r>
            <w:r w:rsidR="007F277F" w:rsidRPr="000F01F6">
              <w:rPr>
                <w:rFonts w:cs="Arial"/>
                <w:sz w:val="24"/>
                <w:szCs w:val="24"/>
              </w:rPr>
              <w:t xml:space="preserve"> </w:t>
            </w:r>
            <w:r w:rsidRPr="000F01F6">
              <w:rPr>
                <w:rFonts w:cs="Arial"/>
                <w:sz w:val="24"/>
                <w:szCs w:val="24"/>
              </w:rPr>
              <w:t>tietojärjestelmärekisteri</w:t>
            </w:r>
            <w:r w:rsidR="007F277F" w:rsidRPr="000F01F6">
              <w:rPr>
                <w:rFonts w:cs="Arial"/>
                <w:sz w:val="24"/>
                <w:szCs w:val="24"/>
              </w:rPr>
              <w:t xml:space="preserve"> Astorista</w:t>
            </w:r>
            <w:r w:rsidRPr="000F01F6">
              <w:rPr>
                <w:rFonts w:cs="Arial"/>
                <w:sz w:val="24"/>
                <w:szCs w:val="24"/>
              </w:rPr>
              <w:t xml:space="preserve"> ja Kelan yhteistestauksen tuloksista)</w:t>
            </w:r>
          </w:p>
        </w:tc>
      </w:tr>
      <w:tr w:rsidR="00623EA1" w:rsidRPr="000F01F6" w14:paraId="20517714" w14:textId="77777777" w:rsidTr="00084F26">
        <w:tc>
          <w:tcPr>
            <w:tcW w:w="2841" w:type="dxa"/>
          </w:tcPr>
          <w:p w14:paraId="11659D16" w14:textId="32F7116D" w:rsidR="00623EA1" w:rsidRPr="000F01F6" w:rsidRDefault="00623EA1" w:rsidP="003109F4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Menettelyt silloin, kun järjestelmän todistus tietoturvallisuuden arvioinnista perutaan tai rajoitetaan tai jos sen käyttö kielletään</w:t>
            </w:r>
          </w:p>
        </w:tc>
        <w:tc>
          <w:tcPr>
            <w:tcW w:w="6787" w:type="dxa"/>
          </w:tcPr>
          <w:p w14:paraId="2A9FC5EF" w14:textId="2AD6B5D9" w:rsidR="00623EA1" w:rsidRPr="000F01F6" w:rsidRDefault="00623EA1" w:rsidP="002F07AC">
            <w:pPr>
              <w:pStyle w:val="Luettelokappale"/>
              <w:numPr>
                <w:ilvl w:val="0"/>
                <w:numId w:val="9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toiminta ja vastuut tilanteessa, jossa käytössä olevalta järjestelmältä peruutetaan todistus tietoturvallisuuden arvioinnista määräajaksi tai kokonaan, jossa todistusta rajoitetaan tai tilanteessa, jossa tietojärjestelmän käyttö kielletään</w:t>
            </w:r>
          </w:p>
          <w:p w14:paraId="0248076C" w14:textId="3123A1EC" w:rsidR="00623EA1" w:rsidRPr="000F01F6" w:rsidRDefault="00623EA1" w:rsidP="002F07AC">
            <w:pPr>
              <w:pStyle w:val="Luettelokappale"/>
              <w:numPr>
                <w:ilvl w:val="0"/>
                <w:numId w:val="9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kuvaus siitä kuinka asia huomioidaan sopimuksissa</w:t>
            </w:r>
          </w:p>
        </w:tc>
      </w:tr>
    </w:tbl>
    <w:p w14:paraId="25A47DCC" w14:textId="77777777" w:rsidR="00794BBD" w:rsidRPr="000F01F6" w:rsidRDefault="00794BBD" w:rsidP="003109F4">
      <w:pPr>
        <w:spacing w:after="0" w:line="360" w:lineRule="auto"/>
        <w:rPr>
          <w:rFonts w:cs="Arial"/>
          <w:sz w:val="24"/>
          <w:szCs w:val="24"/>
        </w:rPr>
      </w:pPr>
    </w:p>
    <w:p w14:paraId="27F12175" w14:textId="2E8E850E" w:rsidR="00BC24F2" w:rsidRPr="000F01F6" w:rsidRDefault="00A727F0" w:rsidP="0036730D">
      <w:pPr>
        <w:pStyle w:val="Otsikko1"/>
        <w:spacing w:after="0" w:line="360" w:lineRule="auto"/>
        <w:rPr>
          <w:rFonts w:cs="Arial"/>
          <w:color w:val="auto"/>
          <w:sz w:val="32"/>
        </w:rPr>
      </w:pPr>
      <w:bookmarkStart w:id="22" w:name="_Toc124442310"/>
      <w:r w:rsidRPr="000F01F6">
        <w:rPr>
          <w:rFonts w:cs="Arial"/>
          <w:color w:val="auto"/>
          <w:sz w:val="32"/>
        </w:rPr>
        <w:t>9</w:t>
      </w:r>
      <w:r w:rsidR="002C300F" w:rsidRPr="000F01F6">
        <w:rPr>
          <w:rFonts w:cs="Arial"/>
          <w:color w:val="auto"/>
          <w:sz w:val="32"/>
        </w:rPr>
        <w:t xml:space="preserve">. Tietojärjestelmäkohtaiset </w:t>
      </w:r>
      <w:r w:rsidR="001909BF" w:rsidRPr="000F01F6">
        <w:rPr>
          <w:rFonts w:cs="Arial"/>
          <w:color w:val="auto"/>
          <w:sz w:val="32"/>
        </w:rPr>
        <w:t>tarkemmat kuvakset</w:t>
      </w:r>
      <w:r w:rsidR="00B64C21" w:rsidRPr="000F01F6">
        <w:rPr>
          <w:rFonts w:cs="Arial"/>
          <w:color w:val="auto"/>
          <w:sz w:val="32"/>
        </w:rPr>
        <w:t xml:space="preserve">, </w:t>
      </w:r>
      <w:r w:rsidR="002C300F" w:rsidRPr="000F01F6">
        <w:rPr>
          <w:rFonts w:cs="Arial"/>
          <w:color w:val="auto"/>
          <w:sz w:val="32"/>
        </w:rPr>
        <w:t>ohjeet ja suunnitelmat</w:t>
      </w:r>
      <w:bookmarkEnd w:id="22"/>
    </w:p>
    <w:p w14:paraId="25940EAE" w14:textId="7567A26F" w:rsidR="004D0841" w:rsidRPr="000F01F6" w:rsidRDefault="004D0841" w:rsidP="00E15711">
      <w:pPr>
        <w:spacing w:after="0" w:line="360" w:lineRule="auto"/>
        <w:rPr>
          <w:rFonts w:cs="Arial"/>
          <w:color w:val="4472C4" w:themeColor="accent1"/>
          <w:sz w:val="24"/>
          <w:szCs w:val="24"/>
        </w:rPr>
      </w:pPr>
      <w:r w:rsidRPr="000F01F6">
        <w:rPr>
          <w:rFonts w:cs="Arial"/>
          <w:color w:val="4472C4" w:themeColor="accent1"/>
          <w:sz w:val="24"/>
          <w:szCs w:val="24"/>
        </w:rPr>
        <w:t xml:space="preserve">Tämä kappale toimii yhteenvetona, jotta tärkeimmät tiedot </w:t>
      </w:r>
      <w:r w:rsidR="00B505DC" w:rsidRPr="000F01F6">
        <w:rPr>
          <w:rFonts w:cs="Arial"/>
          <w:color w:val="4472C4" w:themeColor="accent1"/>
          <w:sz w:val="24"/>
          <w:szCs w:val="24"/>
        </w:rPr>
        <w:t xml:space="preserve">löytyvät nopeasti. Jotkut kohdat voivat olla </w:t>
      </w:r>
      <w:r w:rsidR="00420140" w:rsidRPr="000F01F6">
        <w:rPr>
          <w:rFonts w:cs="Arial"/>
          <w:color w:val="4472C4" w:themeColor="accent1"/>
          <w:sz w:val="24"/>
          <w:szCs w:val="24"/>
        </w:rPr>
        <w:t xml:space="preserve">jo </w:t>
      </w:r>
      <w:r w:rsidR="00B505DC" w:rsidRPr="000F01F6">
        <w:rPr>
          <w:rFonts w:cs="Arial"/>
          <w:color w:val="4472C4" w:themeColor="accent1"/>
          <w:sz w:val="24"/>
          <w:szCs w:val="24"/>
        </w:rPr>
        <w:t xml:space="preserve">mainittuina kappaleessa 6. Siinä tapauksessa voit kirjoittaa </w:t>
      </w:r>
      <w:r w:rsidR="00D05270" w:rsidRPr="000F01F6">
        <w:rPr>
          <w:rFonts w:cs="Arial"/>
          <w:color w:val="4472C4" w:themeColor="accent1"/>
          <w:sz w:val="24"/>
          <w:szCs w:val="24"/>
        </w:rPr>
        <w:t>niihin kohtiin</w:t>
      </w:r>
      <w:r w:rsidR="005239F4" w:rsidRPr="000F01F6">
        <w:rPr>
          <w:rFonts w:cs="Arial"/>
          <w:color w:val="4472C4" w:themeColor="accent1"/>
          <w:sz w:val="24"/>
          <w:szCs w:val="24"/>
        </w:rPr>
        <w:t xml:space="preserve"> mistä </w:t>
      </w:r>
      <w:r w:rsidR="00C6215E" w:rsidRPr="000F01F6">
        <w:rPr>
          <w:rFonts w:cs="Arial"/>
          <w:color w:val="4472C4" w:themeColor="accent1"/>
          <w:sz w:val="24"/>
          <w:szCs w:val="24"/>
        </w:rPr>
        <w:t xml:space="preserve">kohdasta </w:t>
      </w:r>
      <w:r w:rsidR="005239F4" w:rsidRPr="000F01F6">
        <w:rPr>
          <w:rFonts w:cs="Arial"/>
          <w:color w:val="4472C4" w:themeColor="accent1"/>
          <w:sz w:val="24"/>
          <w:szCs w:val="24"/>
        </w:rPr>
        <w:t xml:space="preserve">kyseinen tieto löytyy. </w:t>
      </w:r>
    </w:p>
    <w:p w14:paraId="0BC7D598" w14:textId="77777777" w:rsidR="00F704FE" w:rsidRPr="000F01F6" w:rsidRDefault="00F704FE" w:rsidP="00E15711">
      <w:pPr>
        <w:spacing w:after="0" w:line="360" w:lineRule="auto"/>
        <w:rPr>
          <w:rFonts w:cs="Arial"/>
          <w:color w:val="4472C4" w:themeColor="accent1"/>
          <w:sz w:val="24"/>
          <w:szCs w:val="24"/>
        </w:rPr>
      </w:pPr>
    </w:p>
    <w:p w14:paraId="298D92CF" w14:textId="0973EC9F" w:rsidR="004D0841" w:rsidRPr="000F01F6" w:rsidRDefault="003A2BFA" w:rsidP="00E15711">
      <w:pPr>
        <w:spacing w:after="0" w:line="360" w:lineRule="auto"/>
        <w:rPr>
          <w:rFonts w:cs="Arial"/>
          <w:color w:val="4472C4" w:themeColor="accent1"/>
          <w:sz w:val="24"/>
          <w:szCs w:val="24"/>
        </w:rPr>
      </w:pPr>
      <w:r w:rsidRPr="000F01F6">
        <w:rPr>
          <w:rFonts w:cs="Arial"/>
          <w:color w:val="4472C4" w:themeColor="accent1"/>
          <w:sz w:val="24"/>
          <w:szCs w:val="24"/>
        </w:rPr>
        <w:t xml:space="preserve">Tietojärjestelmät on kuvattava </w:t>
      </w:r>
      <w:r w:rsidR="00A1588C" w:rsidRPr="000F01F6">
        <w:rPr>
          <w:rFonts w:cs="Arial"/>
          <w:color w:val="4472C4" w:themeColor="accent1"/>
          <w:sz w:val="24"/>
          <w:szCs w:val="24"/>
        </w:rPr>
        <w:t>ja luokiteltava kriittisyyden perusteella.</w:t>
      </w:r>
    </w:p>
    <w:p w14:paraId="32B084F7" w14:textId="7BC3A2E0" w:rsidR="003E584F" w:rsidRPr="000F01F6" w:rsidRDefault="002465C7" w:rsidP="00E15711">
      <w:pPr>
        <w:spacing w:after="0" w:line="360" w:lineRule="auto"/>
        <w:rPr>
          <w:rFonts w:cs="Arial"/>
          <w:sz w:val="24"/>
          <w:szCs w:val="24"/>
        </w:rPr>
      </w:pPr>
      <w:r w:rsidRPr="000F01F6">
        <w:rPr>
          <w:rFonts w:cs="Arial"/>
          <w:sz w:val="24"/>
          <w:szCs w:val="24"/>
        </w:rPr>
        <w:br/>
        <w:t>Järjestelmä X = Luokka A2 ja A3</w:t>
      </w:r>
      <w:r w:rsidR="00957827" w:rsidRPr="000F01F6">
        <w:rPr>
          <w:rFonts w:cs="Arial"/>
          <w:sz w:val="24"/>
          <w:szCs w:val="24"/>
        </w:rPr>
        <w:t>, Kanta-palveluihin liittyvät</w:t>
      </w:r>
      <w:r w:rsidR="003963E0" w:rsidRPr="000F01F6">
        <w:rPr>
          <w:rFonts w:cs="Arial"/>
          <w:sz w:val="24"/>
          <w:szCs w:val="24"/>
        </w:rPr>
        <w:t xml:space="preserve"> järjestelmät</w:t>
      </w:r>
    </w:p>
    <w:p w14:paraId="0F7CDCD4" w14:textId="0A9B9801" w:rsidR="002465C7" w:rsidRPr="000F01F6" w:rsidRDefault="002465C7" w:rsidP="00E15711">
      <w:pPr>
        <w:spacing w:after="0" w:line="360" w:lineRule="auto"/>
        <w:rPr>
          <w:rFonts w:cs="Arial"/>
          <w:sz w:val="24"/>
          <w:szCs w:val="24"/>
        </w:rPr>
      </w:pPr>
      <w:r w:rsidRPr="000F01F6">
        <w:rPr>
          <w:rFonts w:cs="Arial"/>
          <w:sz w:val="24"/>
          <w:szCs w:val="24"/>
        </w:rPr>
        <w:t xml:space="preserve">Järjestelmä X = </w:t>
      </w:r>
      <w:r w:rsidR="00957827" w:rsidRPr="000F01F6">
        <w:rPr>
          <w:rFonts w:cs="Arial"/>
          <w:sz w:val="24"/>
          <w:szCs w:val="24"/>
        </w:rPr>
        <w:t>Luokka A1, muusta syystä tietoturva-auditoidut järjestelmä</w:t>
      </w:r>
    </w:p>
    <w:p w14:paraId="13A58D74" w14:textId="090A0012" w:rsidR="003963E0" w:rsidRPr="000F01F6" w:rsidRDefault="003963E0" w:rsidP="00E15711">
      <w:pPr>
        <w:spacing w:after="0" w:line="360" w:lineRule="auto"/>
        <w:rPr>
          <w:rFonts w:cs="Arial"/>
          <w:sz w:val="24"/>
          <w:szCs w:val="24"/>
        </w:rPr>
      </w:pPr>
      <w:r w:rsidRPr="000F01F6">
        <w:rPr>
          <w:rFonts w:cs="Arial"/>
          <w:sz w:val="24"/>
          <w:szCs w:val="24"/>
        </w:rPr>
        <w:t>Järjestelmä Y = Luokka B, muut sosiaalihuollon asiakastietojen tai potilastietojen käsittelyyn tarkoitettu järjestelmät</w:t>
      </w:r>
    </w:p>
    <w:p w14:paraId="7823A47F" w14:textId="392FBB6D" w:rsidR="003963E0" w:rsidRPr="000F01F6" w:rsidRDefault="003963E0" w:rsidP="00E15711">
      <w:pPr>
        <w:spacing w:after="0" w:line="360" w:lineRule="auto"/>
        <w:rPr>
          <w:rFonts w:cs="Arial"/>
          <w:sz w:val="24"/>
          <w:szCs w:val="24"/>
        </w:rPr>
      </w:pPr>
      <w:r w:rsidRPr="000F01F6">
        <w:rPr>
          <w:rFonts w:cs="Arial"/>
          <w:sz w:val="24"/>
          <w:szCs w:val="24"/>
        </w:rPr>
        <w:t>Järje</w:t>
      </w:r>
      <w:r w:rsidR="0094132B" w:rsidRPr="000F01F6">
        <w:rPr>
          <w:rFonts w:cs="Arial"/>
          <w:sz w:val="24"/>
          <w:szCs w:val="24"/>
        </w:rPr>
        <w:t xml:space="preserve">stelmä Z = </w:t>
      </w:r>
      <w:r w:rsidR="008C5C38" w:rsidRPr="000F01F6">
        <w:rPr>
          <w:rFonts w:cs="Arial"/>
          <w:sz w:val="24"/>
          <w:szCs w:val="24"/>
        </w:rPr>
        <w:t>Järjestelmät, jot</w:t>
      </w:r>
      <w:r w:rsidR="00071BD1" w:rsidRPr="000F01F6">
        <w:rPr>
          <w:rFonts w:cs="Arial"/>
          <w:sz w:val="24"/>
          <w:szCs w:val="24"/>
        </w:rPr>
        <w:t>k</w:t>
      </w:r>
      <w:r w:rsidR="008C5C38" w:rsidRPr="000F01F6">
        <w:rPr>
          <w:rFonts w:cs="Arial"/>
          <w:sz w:val="24"/>
          <w:szCs w:val="24"/>
        </w:rPr>
        <w:t xml:space="preserve">a </w:t>
      </w:r>
      <w:r w:rsidR="00071BD1" w:rsidRPr="000F01F6">
        <w:rPr>
          <w:rFonts w:cs="Arial"/>
          <w:sz w:val="24"/>
          <w:szCs w:val="24"/>
        </w:rPr>
        <w:t xml:space="preserve">on </w:t>
      </w:r>
      <w:r w:rsidR="008C5C38" w:rsidRPr="000F01F6">
        <w:rPr>
          <w:rFonts w:cs="Arial"/>
          <w:sz w:val="24"/>
          <w:szCs w:val="24"/>
        </w:rPr>
        <w:t>m</w:t>
      </w:r>
      <w:r w:rsidR="0094132B" w:rsidRPr="000F01F6">
        <w:rPr>
          <w:rFonts w:cs="Arial"/>
          <w:sz w:val="24"/>
          <w:szCs w:val="24"/>
        </w:rPr>
        <w:t xml:space="preserve">uista syistä </w:t>
      </w:r>
      <w:r w:rsidR="008C5C38" w:rsidRPr="000F01F6">
        <w:rPr>
          <w:rFonts w:cs="Arial"/>
          <w:sz w:val="24"/>
          <w:szCs w:val="24"/>
        </w:rPr>
        <w:t xml:space="preserve">otettu huomioon </w:t>
      </w:r>
      <w:r w:rsidR="0094132B" w:rsidRPr="000F01F6">
        <w:rPr>
          <w:rFonts w:cs="Arial"/>
          <w:sz w:val="24"/>
          <w:szCs w:val="24"/>
        </w:rPr>
        <w:t>tietoturvasuunnitelmas</w:t>
      </w:r>
      <w:r w:rsidR="00071BD1" w:rsidRPr="000F01F6">
        <w:rPr>
          <w:rFonts w:cs="Arial"/>
          <w:sz w:val="24"/>
          <w:szCs w:val="24"/>
        </w:rPr>
        <w:t>s</w:t>
      </w:r>
      <w:r w:rsidR="0094132B" w:rsidRPr="000F01F6">
        <w:rPr>
          <w:rFonts w:cs="Arial"/>
          <w:sz w:val="24"/>
          <w:szCs w:val="24"/>
        </w:rPr>
        <w:t xml:space="preserve">a </w:t>
      </w:r>
    </w:p>
    <w:p w14:paraId="1DC5EA3D" w14:textId="77777777" w:rsidR="005D41E0" w:rsidRPr="000F01F6" w:rsidRDefault="005D41E0" w:rsidP="00E15711">
      <w:pPr>
        <w:spacing w:after="0" w:line="360" w:lineRule="auto"/>
        <w:rPr>
          <w:rFonts w:cs="Arial"/>
          <w:sz w:val="24"/>
          <w:szCs w:val="24"/>
        </w:rPr>
      </w:pPr>
    </w:p>
    <w:p w14:paraId="45DA003B" w14:textId="16800DA1" w:rsidR="005D41E0" w:rsidRPr="000F01F6" w:rsidRDefault="00F74057" w:rsidP="00E15711">
      <w:pPr>
        <w:spacing w:after="0" w:line="360" w:lineRule="auto"/>
        <w:rPr>
          <w:rFonts w:cs="Arial"/>
          <w:sz w:val="24"/>
          <w:szCs w:val="24"/>
        </w:rPr>
      </w:pPr>
      <w:r w:rsidRPr="000F01F6">
        <w:rPr>
          <w:rFonts w:cs="Arial"/>
          <w:sz w:val="24"/>
          <w:szCs w:val="24"/>
        </w:rPr>
        <w:t>Tarvittaessa voit tarkastaa järjeste</w:t>
      </w:r>
      <w:r w:rsidR="00A9051D" w:rsidRPr="000F01F6">
        <w:rPr>
          <w:rFonts w:cs="Arial"/>
          <w:sz w:val="24"/>
          <w:szCs w:val="24"/>
        </w:rPr>
        <w:t xml:space="preserve">lmän luokan </w:t>
      </w:r>
      <w:proofErr w:type="spellStart"/>
      <w:r w:rsidR="00A9051D" w:rsidRPr="000F01F6">
        <w:rPr>
          <w:rFonts w:cs="Arial"/>
          <w:sz w:val="24"/>
          <w:szCs w:val="24"/>
        </w:rPr>
        <w:t>Astori</w:t>
      </w:r>
      <w:proofErr w:type="spellEnd"/>
      <w:r w:rsidR="00A9051D" w:rsidRPr="000F01F6">
        <w:rPr>
          <w:rFonts w:cs="Arial"/>
          <w:sz w:val="24"/>
          <w:szCs w:val="24"/>
        </w:rPr>
        <w:t xml:space="preserve">-rekisteristä: </w:t>
      </w:r>
      <w:hyperlink r:id="rId12" w:history="1">
        <w:r w:rsidR="003816D1" w:rsidRPr="000F01F6">
          <w:rPr>
            <w:rStyle w:val="Hyperlinkki"/>
            <w:rFonts w:cs="Arial"/>
            <w:sz w:val="24"/>
            <w:szCs w:val="24"/>
          </w:rPr>
          <w:t>https://lvv.fi/sosiaali-ja-terveydenhuolto/astori-rekisteri</w:t>
        </w:r>
      </w:hyperlink>
      <w:r w:rsidR="005D41E0" w:rsidRPr="000F01F6">
        <w:rPr>
          <w:rFonts w:cs="Arial"/>
          <w:sz w:val="24"/>
          <w:szCs w:val="24"/>
        </w:rPr>
        <w:t xml:space="preserve"> </w:t>
      </w:r>
    </w:p>
    <w:p w14:paraId="0E547196" w14:textId="77777777" w:rsidR="00CE3A3F" w:rsidRPr="000F01F6" w:rsidRDefault="00CE3A3F" w:rsidP="003109F4">
      <w:pPr>
        <w:pStyle w:val="Otsikko2"/>
        <w:spacing w:after="0" w:line="360" w:lineRule="auto"/>
        <w:rPr>
          <w:rFonts w:cs="Arial"/>
          <w:sz w:val="28"/>
          <w:szCs w:val="28"/>
        </w:rPr>
      </w:pPr>
    </w:p>
    <w:p w14:paraId="2BDA80AE" w14:textId="52FEA6DE" w:rsidR="00A70A20" w:rsidRPr="000F01F6" w:rsidRDefault="00A727F0" w:rsidP="003109F4">
      <w:pPr>
        <w:pStyle w:val="Otsikko2"/>
        <w:spacing w:after="0" w:line="360" w:lineRule="auto"/>
        <w:rPr>
          <w:rFonts w:cs="Arial"/>
          <w:color w:val="auto"/>
          <w:sz w:val="28"/>
          <w:szCs w:val="28"/>
        </w:rPr>
      </w:pPr>
      <w:bookmarkStart w:id="23" w:name="_Toc124442311"/>
      <w:r w:rsidRPr="000F01F6">
        <w:rPr>
          <w:rFonts w:cs="Arial"/>
          <w:color w:val="auto"/>
          <w:sz w:val="28"/>
          <w:szCs w:val="28"/>
        </w:rPr>
        <w:t>9</w:t>
      </w:r>
      <w:r w:rsidR="00A70A20" w:rsidRPr="000F01F6">
        <w:rPr>
          <w:rFonts w:cs="Arial"/>
          <w:color w:val="auto"/>
          <w:sz w:val="28"/>
          <w:szCs w:val="28"/>
        </w:rPr>
        <w:t>.1. Järjestelmä</w:t>
      </w:r>
      <w:r w:rsidR="003466E3" w:rsidRPr="000F01F6">
        <w:rPr>
          <w:rFonts w:cs="Arial"/>
          <w:color w:val="auto"/>
          <w:sz w:val="28"/>
          <w:szCs w:val="28"/>
        </w:rPr>
        <w:t>t</w:t>
      </w:r>
      <w:r w:rsidR="00A70A20" w:rsidRPr="000F01F6">
        <w:rPr>
          <w:rFonts w:cs="Arial"/>
          <w:color w:val="auto"/>
          <w:sz w:val="28"/>
          <w:szCs w:val="28"/>
        </w:rPr>
        <w:t xml:space="preserve"> X (luokkiin A2 ja A3 kuuluvat)</w:t>
      </w:r>
      <w:bookmarkEnd w:id="23"/>
    </w:p>
    <w:p w14:paraId="6F76A943" w14:textId="597E38B3" w:rsidR="00E01074" w:rsidRPr="000F01F6" w:rsidRDefault="00E01074" w:rsidP="00E01074">
      <w:pPr>
        <w:rPr>
          <w:sz w:val="20"/>
          <w:szCs w:val="20"/>
        </w:rPr>
      </w:pPr>
    </w:p>
    <w:p w14:paraId="4832E378" w14:textId="2E192990" w:rsidR="00E01074" w:rsidRPr="000F01F6" w:rsidRDefault="00E01074" w:rsidP="004721DD">
      <w:pPr>
        <w:spacing w:after="0" w:line="360" w:lineRule="auto"/>
        <w:rPr>
          <w:rFonts w:cs="Arial"/>
          <w:color w:val="4472C4" w:themeColor="accent1"/>
          <w:sz w:val="24"/>
          <w:szCs w:val="24"/>
        </w:rPr>
      </w:pPr>
      <w:r w:rsidRPr="000F01F6">
        <w:rPr>
          <w:rFonts w:cs="Arial"/>
          <w:color w:val="4472C4" w:themeColor="accent1"/>
          <w:sz w:val="24"/>
          <w:szCs w:val="24"/>
        </w:rPr>
        <w:t xml:space="preserve">Huomioi </w:t>
      </w:r>
      <w:r w:rsidR="005C0F18" w:rsidRPr="000F01F6">
        <w:rPr>
          <w:rFonts w:cs="Arial"/>
          <w:color w:val="4472C4" w:themeColor="accent1"/>
          <w:sz w:val="24"/>
          <w:szCs w:val="24"/>
        </w:rPr>
        <w:t>myös mahdolliset hyvinvointisovellukset!</w:t>
      </w:r>
    </w:p>
    <w:p w14:paraId="2A263138" w14:textId="77777777" w:rsidR="00E01074" w:rsidRPr="000F01F6" w:rsidRDefault="00E01074" w:rsidP="004721DD">
      <w:pPr>
        <w:spacing w:after="0" w:line="360" w:lineRule="auto"/>
        <w:rPr>
          <w:rFonts w:cs="Arial"/>
          <w:sz w:val="24"/>
          <w:szCs w:val="24"/>
        </w:rPr>
      </w:pPr>
    </w:p>
    <w:p w14:paraId="48513AE4" w14:textId="634D5E44" w:rsidR="004721DD" w:rsidRPr="000F01F6" w:rsidRDefault="004721DD" w:rsidP="004721DD">
      <w:pPr>
        <w:spacing w:after="0" w:line="360" w:lineRule="auto"/>
        <w:rPr>
          <w:rFonts w:cs="Arial"/>
          <w:sz w:val="24"/>
          <w:szCs w:val="24"/>
        </w:rPr>
      </w:pPr>
      <w:r w:rsidRPr="000F01F6">
        <w:rPr>
          <w:rFonts w:cs="Arial"/>
          <w:sz w:val="24"/>
          <w:szCs w:val="24"/>
        </w:rPr>
        <w:t>Järjestelmä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4721DD" w:rsidRPr="000F01F6" w14:paraId="2E419BAC" w14:textId="77777777" w:rsidTr="00F567D4">
        <w:tc>
          <w:tcPr>
            <w:tcW w:w="3539" w:type="dxa"/>
          </w:tcPr>
          <w:p w14:paraId="6F4D20A1" w14:textId="77777777" w:rsidR="004721DD" w:rsidRPr="000F01F6" w:rsidRDefault="004721DD" w:rsidP="00A711DF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Versio</w:t>
            </w:r>
          </w:p>
        </w:tc>
        <w:tc>
          <w:tcPr>
            <w:tcW w:w="6089" w:type="dxa"/>
          </w:tcPr>
          <w:p w14:paraId="7CE9BE97" w14:textId="77777777" w:rsidR="004721DD" w:rsidRPr="000F01F6" w:rsidRDefault="004721DD" w:rsidP="00A711DF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4721DD" w:rsidRPr="000F01F6" w14:paraId="664D01F6" w14:textId="77777777" w:rsidTr="00F567D4">
        <w:tc>
          <w:tcPr>
            <w:tcW w:w="3539" w:type="dxa"/>
          </w:tcPr>
          <w:p w14:paraId="25FDCFDB" w14:textId="77777777" w:rsidR="004721DD" w:rsidRPr="000F01F6" w:rsidRDefault="004721DD" w:rsidP="00A711DF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Toimittaja</w:t>
            </w:r>
          </w:p>
        </w:tc>
        <w:tc>
          <w:tcPr>
            <w:tcW w:w="6089" w:type="dxa"/>
          </w:tcPr>
          <w:p w14:paraId="151BCB25" w14:textId="77777777" w:rsidR="004721DD" w:rsidRPr="000F01F6" w:rsidRDefault="004721DD" w:rsidP="00A711DF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4721DD" w:rsidRPr="000F01F6" w14:paraId="7AD7B423" w14:textId="77777777" w:rsidTr="00F567D4">
        <w:tc>
          <w:tcPr>
            <w:tcW w:w="3539" w:type="dxa"/>
          </w:tcPr>
          <w:p w14:paraId="33512B0F" w14:textId="4A3F037F" w:rsidR="004721DD" w:rsidRPr="000F01F6" w:rsidRDefault="004721DD" w:rsidP="00A711DF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Yhteystiedot</w:t>
            </w:r>
          </w:p>
        </w:tc>
        <w:tc>
          <w:tcPr>
            <w:tcW w:w="6089" w:type="dxa"/>
          </w:tcPr>
          <w:p w14:paraId="4BEDBF7B" w14:textId="77777777" w:rsidR="004721DD" w:rsidRPr="000F01F6" w:rsidRDefault="004721DD" w:rsidP="00A711DF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4721DD" w:rsidRPr="000F01F6" w14:paraId="5D212C68" w14:textId="77777777" w:rsidTr="00F567D4">
        <w:tc>
          <w:tcPr>
            <w:tcW w:w="3539" w:type="dxa"/>
          </w:tcPr>
          <w:p w14:paraId="4026967B" w14:textId="77777777" w:rsidR="004721DD" w:rsidRPr="000F01F6" w:rsidRDefault="004721DD" w:rsidP="00A711DF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Käyttötarkoitus</w:t>
            </w:r>
          </w:p>
        </w:tc>
        <w:tc>
          <w:tcPr>
            <w:tcW w:w="6089" w:type="dxa"/>
          </w:tcPr>
          <w:p w14:paraId="2367B897" w14:textId="77777777" w:rsidR="004721DD" w:rsidRPr="000F01F6" w:rsidRDefault="004721DD" w:rsidP="00A711DF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4721DD" w:rsidRPr="000F01F6" w14:paraId="1BD0D177" w14:textId="77777777" w:rsidTr="00F567D4">
        <w:tc>
          <w:tcPr>
            <w:tcW w:w="3539" w:type="dxa"/>
          </w:tcPr>
          <w:p w14:paraId="5CB16A6C" w14:textId="77777777" w:rsidR="004721DD" w:rsidRPr="000F01F6" w:rsidRDefault="004721DD" w:rsidP="00A711DF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Käyttäjäryhmät</w:t>
            </w:r>
          </w:p>
        </w:tc>
        <w:tc>
          <w:tcPr>
            <w:tcW w:w="6089" w:type="dxa"/>
          </w:tcPr>
          <w:p w14:paraId="1D4C8681" w14:textId="77777777" w:rsidR="004721DD" w:rsidRPr="000F01F6" w:rsidRDefault="004721DD" w:rsidP="00A711DF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</w:tbl>
    <w:p w14:paraId="4F161A0E" w14:textId="77777777" w:rsidR="004721DD" w:rsidRPr="000F01F6" w:rsidRDefault="004721DD" w:rsidP="004721DD">
      <w:pPr>
        <w:spacing w:after="0" w:line="360" w:lineRule="auto"/>
        <w:rPr>
          <w:rFonts w:cs="Arial"/>
          <w:sz w:val="24"/>
          <w:szCs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FF786E" w:rsidRPr="000F01F6" w14:paraId="20C6B3B4" w14:textId="77777777" w:rsidTr="00F567D4">
        <w:tc>
          <w:tcPr>
            <w:tcW w:w="3539" w:type="dxa"/>
          </w:tcPr>
          <w:p w14:paraId="023A53F8" w14:textId="0BAA6F4B" w:rsidR="00FF786E" w:rsidRPr="000F01F6" w:rsidRDefault="00FF786E" w:rsidP="004721DD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Käyttöohjeet</w:t>
            </w:r>
          </w:p>
        </w:tc>
        <w:tc>
          <w:tcPr>
            <w:tcW w:w="6089" w:type="dxa"/>
          </w:tcPr>
          <w:p w14:paraId="12B40F96" w14:textId="77777777" w:rsidR="00FF786E" w:rsidRPr="000F01F6" w:rsidRDefault="00FF786E" w:rsidP="004721DD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FF786E" w:rsidRPr="000F01F6" w14:paraId="6B2F6F92" w14:textId="77777777" w:rsidTr="00F567D4">
        <w:tc>
          <w:tcPr>
            <w:tcW w:w="3539" w:type="dxa"/>
          </w:tcPr>
          <w:p w14:paraId="01E8D271" w14:textId="69D80E85" w:rsidR="00FF786E" w:rsidRPr="000F01F6" w:rsidRDefault="00AE273D" w:rsidP="004721DD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Ohjeiden päivittäminen ja jakelu</w:t>
            </w:r>
          </w:p>
        </w:tc>
        <w:tc>
          <w:tcPr>
            <w:tcW w:w="6089" w:type="dxa"/>
          </w:tcPr>
          <w:p w14:paraId="5BDDE88E" w14:textId="77777777" w:rsidR="00FF786E" w:rsidRPr="000F01F6" w:rsidRDefault="00FF786E" w:rsidP="004721DD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FF786E" w:rsidRPr="000F01F6" w14:paraId="4633FFA9" w14:textId="77777777" w:rsidTr="00F567D4">
        <w:tc>
          <w:tcPr>
            <w:tcW w:w="3539" w:type="dxa"/>
          </w:tcPr>
          <w:p w14:paraId="15D818AC" w14:textId="1A23F326" w:rsidR="00FF786E" w:rsidRPr="000F01F6" w:rsidRDefault="00AE273D" w:rsidP="004721DD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Menettelyt virhe- ja ongelmatilanteissa</w:t>
            </w:r>
          </w:p>
        </w:tc>
        <w:tc>
          <w:tcPr>
            <w:tcW w:w="6089" w:type="dxa"/>
          </w:tcPr>
          <w:p w14:paraId="1E372FDD" w14:textId="77777777" w:rsidR="00FF786E" w:rsidRPr="000F01F6" w:rsidRDefault="00FF786E" w:rsidP="004721DD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FF786E" w:rsidRPr="000F01F6" w14:paraId="10A68435" w14:textId="77777777" w:rsidTr="00F567D4">
        <w:tc>
          <w:tcPr>
            <w:tcW w:w="3539" w:type="dxa"/>
          </w:tcPr>
          <w:p w14:paraId="53E3D015" w14:textId="46B612AD" w:rsidR="00FF786E" w:rsidRPr="000F01F6" w:rsidRDefault="002C0450" w:rsidP="004721DD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J</w:t>
            </w:r>
            <w:r w:rsidR="00AE273D" w:rsidRPr="000F01F6">
              <w:rPr>
                <w:rFonts w:cs="Arial"/>
                <w:sz w:val="24"/>
                <w:szCs w:val="24"/>
              </w:rPr>
              <w:t>ärjestelmäkohtaiset tukipalvelut</w:t>
            </w:r>
          </w:p>
        </w:tc>
        <w:tc>
          <w:tcPr>
            <w:tcW w:w="6089" w:type="dxa"/>
          </w:tcPr>
          <w:p w14:paraId="65B29FBA" w14:textId="77777777" w:rsidR="00FF786E" w:rsidRPr="000F01F6" w:rsidRDefault="00FF786E" w:rsidP="004721DD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FF786E" w:rsidRPr="000F01F6" w14:paraId="082B46BE" w14:textId="77777777" w:rsidTr="00F567D4">
        <w:tc>
          <w:tcPr>
            <w:tcW w:w="3539" w:type="dxa"/>
          </w:tcPr>
          <w:p w14:paraId="5F2A8C5D" w14:textId="62D04286" w:rsidR="00FF786E" w:rsidRPr="000F01F6" w:rsidRDefault="002C0450" w:rsidP="004721DD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lastRenderedPageBreak/>
              <w:t>Asennus- ja ylläpitovastuut ja -vaatimukset</w:t>
            </w:r>
          </w:p>
        </w:tc>
        <w:tc>
          <w:tcPr>
            <w:tcW w:w="6089" w:type="dxa"/>
          </w:tcPr>
          <w:p w14:paraId="7E57C4F1" w14:textId="77777777" w:rsidR="00FF786E" w:rsidRPr="000F01F6" w:rsidRDefault="00FF786E" w:rsidP="004721DD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FF786E" w:rsidRPr="000F01F6" w14:paraId="60258EB6" w14:textId="77777777" w:rsidTr="00F567D4">
        <w:tc>
          <w:tcPr>
            <w:tcW w:w="3539" w:type="dxa"/>
          </w:tcPr>
          <w:p w14:paraId="7F459DCB" w14:textId="660C37E5" w:rsidR="00FF786E" w:rsidRPr="000F01F6" w:rsidRDefault="002C0450" w:rsidP="004721DD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Menettelytavat ja vastuut virhe- ja poikkeustilanteissa</w:t>
            </w:r>
          </w:p>
        </w:tc>
        <w:tc>
          <w:tcPr>
            <w:tcW w:w="6089" w:type="dxa"/>
          </w:tcPr>
          <w:p w14:paraId="2CC36C7C" w14:textId="77777777" w:rsidR="00FF786E" w:rsidRPr="000F01F6" w:rsidRDefault="00FF786E" w:rsidP="004721DD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FF786E" w:rsidRPr="000F01F6" w14:paraId="496E1DCB" w14:textId="77777777" w:rsidTr="00F567D4">
        <w:tc>
          <w:tcPr>
            <w:tcW w:w="3539" w:type="dxa"/>
          </w:tcPr>
          <w:p w14:paraId="1BE0C8C4" w14:textId="7A939827" w:rsidR="00FF786E" w:rsidRPr="000F01F6" w:rsidRDefault="002C0450" w:rsidP="004721DD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Käyttövaltuushallinta järjestelmässä</w:t>
            </w:r>
          </w:p>
        </w:tc>
        <w:tc>
          <w:tcPr>
            <w:tcW w:w="6089" w:type="dxa"/>
          </w:tcPr>
          <w:p w14:paraId="1982C938" w14:textId="77777777" w:rsidR="00FF786E" w:rsidRPr="000F01F6" w:rsidRDefault="00FF786E" w:rsidP="004721DD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FF786E" w:rsidRPr="000F01F6" w14:paraId="0FCDEE57" w14:textId="77777777" w:rsidTr="00F567D4">
        <w:tc>
          <w:tcPr>
            <w:tcW w:w="3539" w:type="dxa"/>
          </w:tcPr>
          <w:p w14:paraId="2079D448" w14:textId="22601CF0" w:rsidR="00FF786E" w:rsidRPr="000F01F6" w:rsidRDefault="00B4440F" w:rsidP="004721DD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T</w:t>
            </w:r>
            <w:r w:rsidR="002C0450" w:rsidRPr="000F01F6">
              <w:rPr>
                <w:rFonts w:cs="Arial"/>
                <w:sz w:val="24"/>
                <w:szCs w:val="24"/>
              </w:rPr>
              <w:t>unnistautuminen järjestelmässä</w:t>
            </w:r>
          </w:p>
        </w:tc>
        <w:tc>
          <w:tcPr>
            <w:tcW w:w="6089" w:type="dxa"/>
          </w:tcPr>
          <w:p w14:paraId="7CD19855" w14:textId="77777777" w:rsidR="00FF786E" w:rsidRPr="000F01F6" w:rsidRDefault="00FF786E" w:rsidP="004721DD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FF786E" w:rsidRPr="000F01F6" w14:paraId="4E6CA4A7" w14:textId="77777777" w:rsidTr="00F567D4">
        <w:tc>
          <w:tcPr>
            <w:tcW w:w="3539" w:type="dxa"/>
          </w:tcPr>
          <w:p w14:paraId="6A3D4403" w14:textId="6A01194F" w:rsidR="00FF786E" w:rsidRPr="000F01F6" w:rsidRDefault="00B4440F" w:rsidP="004721DD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Lokit</w:t>
            </w:r>
          </w:p>
        </w:tc>
        <w:tc>
          <w:tcPr>
            <w:tcW w:w="6089" w:type="dxa"/>
          </w:tcPr>
          <w:p w14:paraId="4B672113" w14:textId="77777777" w:rsidR="00FF786E" w:rsidRPr="000F01F6" w:rsidRDefault="00FF786E" w:rsidP="004721DD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FF786E" w:rsidRPr="000F01F6" w14:paraId="2114BC4E" w14:textId="77777777" w:rsidTr="00F567D4">
        <w:tc>
          <w:tcPr>
            <w:tcW w:w="3539" w:type="dxa"/>
          </w:tcPr>
          <w:p w14:paraId="38F570D6" w14:textId="1B8C493A" w:rsidR="00FF786E" w:rsidRPr="000F01F6" w:rsidRDefault="00B4440F" w:rsidP="004721DD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Järjestelmän lukittuminen</w:t>
            </w:r>
          </w:p>
        </w:tc>
        <w:tc>
          <w:tcPr>
            <w:tcW w:w="6089" w:type="dxa"/>
          </w:tcPr>
          <w:p w14:paraId="3AF6973C" w14:textId="77777777" w:rsidR="00FF786E" w:rsidRPr="000F01F6" w:rsidRDefault="00FF786E" w:rsidP="004721DD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FF786E" w:rsidRPr="000F01F6" w14:paraId="30F17AF1" w14:textId="77777777" w:rsidTr="00F567D4">
        <w:tc>
          <w:tcPr>
            <w:tcW w:w="3539" w:type="dxa"/>
          </w:tcPr>
          <w:p w14:paraId="3388B834" w14:textId="45906D7E" w:rsidR="00FF786E" w:rsidRPr="000F01F6" w:rsidRDefault="00EB3254" w:rsidP="00EB3254">
            <w:pPr>
              <w:spacing w:after="0" w:line="360" w:lineRule="auto"/>
              <w:ind w:left="33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Kantaan liittyvän järjestelmän tietoturvallisuuden arviointia koskevan todistuksen tietojen varmistaminen (luokka A)</w:t>
            </w:r>
          </w:p>
        </w:tc>
        <w:tc>
          <w:tcPr>
            <w:tcW w:w="6089" w:type="dxa"/>
          </w:tcPr>
          <w:p w14:paraId="1F0F81C1" w14:textId="77777777" w:rsidR="00FF786E" w:rsidRPr="000F01F6" w:rsidRDefault="00FF786E" w:rsidP="004721DD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FF786E" w:rsidRPr="000F01F6" w14:paraId="7020BE16" w14:textId="77777777" w:rsidTr="00F567D4">
        <w:tc>
          <w:tcPr>
            <w:tcW w:w="3539" w:type="dxa"/>
          </w:tcPr>
          <w:p w14:paraId="3B064160" w14:textId="48EDE19B" w:rsidR="00FF786E" w:rsidRPr="000F01F6" w:rsidRDefault="00EB3254" w:rsidP="004721DD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Järjestelmän tiedot Kelan testaustulokset sivulla (luokka A)</w:t>
            </w:r>
          </w:p>
        </w:tc>
        <w:tc>
          <w:tcPr>
            <w:tcW w:w="6089" w:type="dxa"/>
          </w:tcPr>
          <w:p w14:paraId="7A06C0D6" w14:textId="77777777" w:rsidR="00FF786E" w:rsidRPr="000F01F6" w:rsidRDefault="00FF786E" w:rsidP="004721DD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FF786E" w:rsidRPr="000F01F6" w14:paraId="7FDD133E" w14:textId="77777777" w:rsidTr="00F567D4">
        <w:tc>
          <w:tcPr>
            <w:tcW w:w="3539" w:type="dxa"/>
          </w:tcPr>
          <w:p w14:paraId="05948526" w14:textId="77777777" w:rsidR="00340E24" w:rsidRDefault="00EB3254" w:rsidP="004721DD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 xml:space="preserve">Järjestelmän tiedot </w:t>
            </w:r>
            <w:r w:rsidR="00340E24">
              <w:rPr>
                <w:rFonts w:cs="Arial"/>
                <w:sz w:val="24"/>
                <w:szCs w:val="24"/>
              </w:rPr>
              <w:t>Lupa- ja valvontaviraston</w:t>
            </w:r>
          </w:p>
          <w:p w14:paraId="33294502" w14:textId="3ABD272C" w:rsidR="00FF786E" w:rsidRPr="000F01F6" w:rsidRDefault="00EB3254" w:rsidP="004721DD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tietojärjestelmärekisterissä</w:t>
            </w:r>
          </w:p>
        </w:tc>
        <w:tc>
          <w:tcPr>
            <w:tcW w:w="6089" w:type="dxa"/>
          </w:tcPr>
          <w:p w14:paraId="04F24B59" w14:textId="3A1C6C8F" w:rsidR="00EB3254" w:rsidRPr="000F01F6" w:rsidRDefault="00EB3254">
            <w:pPr>
              <w:pStyle w:val="Luettelokappale"/>
              <w:numPr>
                <w:ilvl w:val="1"/>
                <w:numId w:val="3"/>
              </w:numPr>
              <w:spacing w:after="0" w:line="360" w:lineRule="auto"/>
              <w:ind w:left="460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 xml:space="preserve">tietojärjestelmän tietojen tarkastusajankohta </w:t>
            </w:r>
            <w:r w:rsidR="00340E24">
              <w:rPr>
                <w:rFonts w:cs="Arial"/>
                <w:sz w:val="24"/>
                <w:szCs w:val="24"/>
              </w:rPr>
              <w:t>Lupa- ja valvontavirasto</w:t>
            </w:r>
            <w:r w:rsidRPr="000F01F6">
              <w:rPr>
                <w:rFonts w:cs="Arial"/>
                <w:sz w:val="24"/>
                <w:szCs w:val="24"/>
              </w:rPr>
              <w:t>n tietojärjestelmärekisteristä</w:t>
            </w:r>
          </w:p>
          <w:p w14:paraId="5E413DF1" w14:textId="77777777" w:rsidR="00EB3254" w:rsidRPr="000F01F6" w:rsidRDefault="00EB3254">
            <w:pPr>
              <w:pStyle w:val="Luettelokappale"/>
              <w:numPr>
                <w:ilvl w:val="1"/>
                <w:numId w:val="3"/>
              </w:numPr>
              <w:spacing w:after="0" w:line="360" w:lineRule="auto"/>
              <w:ind w:left="460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tietojärjestelmän tietoturvallisuustodistuksen voimassaolon päättymispäivä</w:t>
            </w:r>
          </w:p>
          <w:p w14:paraId="07F231A1" w14:textId="77777777" w:rsidR="00EB3254" w:rsidRPr="000F01F6" w:rsidRDefault="00EB3254">
            <w:pPr>
              <w:pStyle w:val="Luettelokappale"/>
              <w:numPr>
                <w:ilvl w:val="1"/>
                <w:numId w:val="3"/>
              </w:numPr>
              <w:spacing w:after="0" w:line="360" w:lineRule="auto"/>
              <w:ind w:left="460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tietojärjestelmään toteutetut olennaisten vaatimusten profiilit</w:t>
            </w:r>
          </w:p>
          <w:p w14:paraId="71669041" w14:textId="6F7D8FD9" w:rsidR="00EB3254" w:rsidRPr="000F01F6" w:rsidRDefault="00EB3254">
            <w:pPr>
              <w:pStyle w:val="Luettelokappale"/>
              <w:numPr>
                <w:ilvl w:val="1"/>
                <w:numId w:val="3"/>
              </w:numPr>
              <w:spacing w:after="0" w:line="360" w:lineRule="auto"/>
              <w:ind w:left="460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tietojärjestelmälle hyväksytysti suoritetut Kelan Kanta-palvelujen yhteistestaukset (tietojärjestelmärekisteristä ja/tai Kelan testaustulokset sivulta)</w:t>
            </w:r>
          </w:p>
          <w:p w14:paraId="06B8F23F" w14:textId="1F08EADF" w:rsidR="00EB3254" w:rsidRPr="000F01F6" w:rsidRDefault="004D6861">
            <w:pPr>
              <w:pStyle w:val="Luettelokappale"/>
              <w:numPr>
                <w:ilvl w:val="1"/>
                <w:numId w:val="3"/>
              </w:numPr>
              <w:spacing w:after="0" w:line="360" w:lineRule="auto"/>
              <w:ind w:left="46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Lupa- ja valvontaviraston</w:t>
            </w:r>
            <w:r w:rsidR="00EB3254" w:rsidRPr="000F01F6">
              <w:rPr>
                <w:rFonts w:cs="Arial"/>
                <w:sz w:val="24"/>
                <w:szCs w:val="24"/>
              </w:rPr>
              <w:t xml:space="preserve"> tietojärjestelmärekisteristä mahdollisesti löytyvät tietojärjestelmien käytössä tai käyttöönotossa huomioitavat asiat</w:t>
            </w:r>
          </w:p>
          <w:p w14:paraId="514930AC" w14:textId="77777777" w:rsidR="00FF786E" w:rsidRPr="000F01F6" w:rsidRDefault="00FF786E" w:rsidP="004721DD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</w:tbl>
    <w:p w14:paraId="48D02466" w14:textId="77777777" w:rsidR="00EB3254" w:rsidRPr="000F01F6" w:rsidRDefault="00EB3254" w:rsidP="003109F4">
      <w:pPr>
        <w:pStyle w:val="Otsikko2"/>
        <w:spacing w:after="0" w:line="360" w:lineRule="auto"/>
        <w:rPr>
          <w:rFonts w:cs="Arial"/>
          <w:sz w:val="28"/>
          <w:szCs w:val="28"/>
        </w:rPr>
      </w:pPr>
    </w:p>
    <w:p w14:paraId="512F606A" w14:textId="043D9029" w:rsidR="003466E3" w:rsidRPr="000F01F6" w:rsidRDefault="00A727F0" w:rsidP="003109F4">
      <w:pPr>
        <w:pStyle w:val="Otsikko2"/>
        <w:spacing w:after="0" w:line="360" w:lineRule="auto"/>
        <w:rPr>
          <w:rFonts w:cs="Arial"/>
          <w:color w:val="auto"/>
          <w:sz w:val="28"/>
          <w:szCs w:val="28"/>
        </w:rPr>
      </w:pPr>
      <w:bookmarkStart w:id="24" w:name="_Toc124442312"/>
      <w:r w:rsidRPr="000F01F6">
        <w:rPr>
          <w:rFonts w:cs="Arial"/>
          <w:color w:val="auto"/>
          <w:sz w:val="28"/>
          <w:szCs w:val="28"/>
        </w:rPr>
        <w:t>9</w:t>
      </w:r>
      <w:r w:rsidR="003466E3" w:rsidRPr="000F01F6">
        <w:rPr>
          <w:rFonts w:cs="Arial"/>
          <w:color w:val="auto"/>
          <w:sz w:val="28"/>
          <w:szCs w:val="28"/>
        </w:rPr>
        <w:t>.2. Järjestelmät X (luokkaan A1 kuuluvat)</w:t>
      </w:r>
      <w:bookmarkEnd w:id="24"/>
    </w:p>
    <w:p w14:paraId="1FC6D49A" w14:textId="77777777" w:rsidR="006D6313" w:rsidRPr="000F01F6" w:rsidRDefault="006D6313" w:rsidP="006D6313">
      <w:pPr>
        <w:spacing w:after="0" w:line="360" w:lineRule="auto"/>
        <w:rPr>
          <w:rFonts w:cs="Arial"/>
          <w:color w:val="4472C4" w:themeColor="accent1"/>
          <w:sz w:val="24"/>
          <w:szCs w:val="24"/>
        </w:rPr>
      </w:pPr>
    </w:p>
    <w:p w14:paraId="499BF727" w14:textId="37E9CF6A" w:rsidR="006D6313" w:rsidRPr="000F01F6" w:rsidRDefault="006D6313" w:rsidP="006D6313">
      <w:pPr>
        <w:spacing w:after="0" w:line="360" w:lineRule="auto"/>
        <w:rPr>
          <w:rFonts w:cs="Arial"/>
          <w:color w:val="4472C4" w:themeColor="accent1"/>
          <w:sz w:val="24"/>
          <w:szCs w:val="24"/>
        </w:rPr>
      </w:pPr>
      <w:r w:rsidRPr="000F01F6">
        <w:rPr>
          <w:rFonts w:cs="Arial"/>
          <w:color w:val="4472C4" w:themeColor="accent1"/>
          <w:sz w:val="24"/>
          <w:szCs w:val="24"/>
        </w:rPr>
        <w:t>Huomioi myös mahdolliset hyvinvointisovellukset!</w:t>
      </w:r>
    </w:p>
    <w:p w14:paraId="4E08852C" w14:textId="77777777" w:rsidR="006D6313" w:rsidRPr="000F01F6" w:rsidRDefault="006D6313" w:rsidP="006D6313">
      <w:pPr>
        <w:spacing w:after="0" w:line="360" w:lineRule="auto"/>
        <w:rPr>
          <w:rFonts w:cs="Arial"/>
          <w:color w:val="4472C4" w:themeColor="accent1"/>
          <w:sz w:val="24"/>
          <w:szCs w:val="24"/>
        </w:rPr>
      </w:pPr>
    </w:p>
    <w:p w14:paraId="64DAE8EA" w14:textId="77777777" w:rsidR="005661D7" w:rsidRPr="000F01F6" w:rsidRDefault="005661D7" w:rsidP="005661D7">
      <w:pPr>
        <w:spacing w:after="0" w:line="360" w:lineRule="auto"/>
        <w:rPr>
          <w:rFonts w:cs="Arial"/>
          <w:sz w:val="24"/>
          <w:szCs w:val="24"/>
        </w:rPr>
      </w:pPr>
      <w:r w:rsidRPr="000F01F6">
        <w:rPr>
          <w:rFonts w:cs="Arial"/>
          <w:sz w:val="24"/>
          <w:szCs w:val="24"/>
        </w:rPr>
        <w:t>Järjestelmä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044"/>
        <w:gridCol w:w="6584"/>
      </w:tblGrid>
      <w:tr w:rsidR="005661D7" w:rsidRPr="000F01F6" w14:paraId="3070FAEE" w14:textId="77777777" w:rsidTr="00A711DF">
        <w:tc>
          <w:tcPr>
            <w:tcW w:w="2405" w:type="dxa"/>
          </w:tcPr>
          <w:p w14:paraId="3D2658C3" w14:textId="77777777" w:rsidR="005661D7" w:rsidRPr="000F01F6" w:rsidRDefault="005661D7" w:rsidP="00A711DF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Versio</w:t>
            </w:r>
          </w:p>
        </w:tc>
        <w:tc>
          <w:tcPr>
            <w:tcW w:w="7223" w:type="dxa"/>
          </w:tcPr>
          <w:p w14:paraId="0327FF12" w14:textId="77777777" w:rsidR="005661D7" w:rsidRPr="000F01F6" w:rsidRDefault="005661D7" w:rsidP="00A711DF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5661D7" w:rsidRPr="000F01F6" w14:paraId="4D211ADB" w14:textId="77777777" w:rsidTr="00A711DF">
        <w:tc>
          <w:tcPr>
            <w:tcW w:w="2405" w:type="dxa"/>
          </w:tcPr>
          <w:p w14:paraId="79574870" w14:textId="77777777" w:rsidR="005661D7" w:rsidRPr="000F01F6" w:rsidRDefault="005661D7" w:rsidP="00A711DF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Toimittaja</w:t>
            </w:r>
          </w:p>
        </w:tc>
        <w:tc>
          <w:tcPr>
            <w:tcW w:w="7223" w:type="dxa"/>
          </w:tcPr>
          <w:p w14:paraId="2482E893" w14:textId="77777777" w:rsidR="005661D7" w:rsidRPr="000F01F6" w:rsidRDefault="005661D7" w:rsidP="00A711DF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5661D7" w:rsidRPr="000F01F6" w14:paraId="2CE952E2" w14:textId="77777777" w:rsidTr="00A711DF">
        <w:tc>
          <w:tcPr>
            <w:tcW w:w="2405" w:type="dxa"/>
          </w:tcPr>
          <w:p w14:paraId="0A101A08" w14:textId="38F15F77" w:rsidR="005661D7" w:rsidRPr="000F01F6" w:rsidRDefault="005661D7" w:rsidP="00A711DF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Yhteystiedot</w:t>
            </w:r>
          </w:p>
        </w:tc>
        <w:tc>
          <w:tcPr>
            <w:tcW w:w="7223" w:type="dxa"/>
          </w:tcPr>
          <w:p w14:paraId="26C3498C" w14:textId="77777777" w:rsidR="005661D7" w:rsidRPr="000F01F6" w:rsidRDefault="005661D7" w:rsidP="00A711DF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5661D7" w:rsidRPr="000F01F6" w14:paraId="2B3851A5" w14:textId="77777777" w:rsidTr="00A711DF">
        <w:tc>
          <w:tcPr>
            <w:tcW w:w="2405" w:type="dxa"/>
          </w:tcPr>
          <w:p w14:paraId="0E1D6579" w14:textId="77777777" w:rsidR="005661D7" w:rsidRPr="000F01F6" w:rsidRDefault="005661D7" w:rsidP="00A711DF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Käyttötarkoitus</w:t>
            </w:r>
          </w:p>
        </w:tc>
        <w:tc>
          <w:tcPr>
            <w:tcW w:w="7223" w:type="dxa"/>
          </w:tcPr>
          <w:p w14:paraId="18CA7D5F" w14:textId="77777777" w:rsidR="005661D7" w:rsidRPr="000F01F6" w:rsidRDefault="005661D7" w:rsidP="00A711DF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5661D7" w:rsidRPr="000F01F6" w14:paraId="251CECAC" w14:textId="77777777" w:rsidTr="00A711DF">
        <w:tc>
          <w:tcPr>
            <w:tcW w:w="2405" w:type="dxa"/>
          </w:tcPr>
          <w:p w14:paraId="2AA10042" w14:textId="77777777" w:rsidR="005661D7" w:rsidRPr="000F01F6" w:rsidRDefault="005661D7" w:rsidP="00A711DF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Käyttäjäryhmät</w:t>
            </w:r>
          </w:p>
        </w:tc>
        <w:tc>
          <w:tcPr>
            <w:tcW w:w="7223" w:type="dxa"/>
          </w:tcPr>
          <w:p w14:paraId="7D93AB3B" w14:textId="77777777" w:rsidR="005661D7" w:rsidRPr="000F01F6" w:rsidRDefault="005661D7" w:rsidP="00A711DF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0D3B03" w:rsidRPr="000F01F6" w14:paraId="78978148" w14:textId="77777777" w:rsidTr="000D3B03">
        <w:tc>
          <w:tcPr>
            <w:tcW w:w="2405" w:type="dxa"/>
          </w:tcPr>
          <w:p w14:paraId="06F59B8F" w14:textId="77777777" w:rsidR="000D3B03" w:rsidRPr="000F01F6" w:rsidRDefault="000D3B03" w:rsidP="00A711DF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Käyttöohjeet</w:t>
            </w:r>
          </w:p>
        </w:tc>
        <w:tc>
          <w:tcPr>
            <w:tcW w:w="7223" w:type="dxa"/>
          </w:tcPr>
          <w:p w14:paraId="175D7D2A" w14:textId="77777777" w:rsidR="000D3B03" w:rsidRPr="000F01F6" w:rsidRDefault="000D3B03" w:rsidP="00A711DF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0D3B03" w:rsidRPr="000F01F6" w14:paraId="2ECAD74A" w14:textId="77777777" w:rsidTr="000D3B03">
        <w:tc>
          <w:tcPr>
            <w:tcW w:w="2405" w:type="dxa"/>
          </w:tcPr>
          <w:p w14:paraId="67479CDE" w14:textId="77777777" w:rsidR="000D3B03" w:rsidRPr="000F01F6" w:rsidRDefault="000D3B03" w:rsidP="00A711DF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Ohjeiden päivittäminen ja jakelu</w:t>
            </w:r>
          </w:p>
        </w:tc>
        <w:tc>
          <w:tcPr>
            <w:tcW w:w="7223" w:type="dxa"/>
          </w:tcPr>
          <w:p w14:paraId="4159D846" w14:textId="77777777" w:rsidR="000D3B03" w:rsidRPr="000F01F6" w:rsidRDefault="000D3B03" w:rsidP="00A711DF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0D3B03" w:rsidRPr="000F01F6" w14:paraId="24D5B5A5" w14:textId="77777777" w:rsidTr="000D3B03">
        <w:tc>
          <w:tcPr>
            <w:tcW w:w="2405" w:type="dxa"/>
          </w:tcPr>
          <w:p w14:paraId="36B1EDE7" w14:textId="77777777" w:rsidR="000D3B03" w:rsidRPr="000F01F6" w:rsidRDefault="000D3B03" w:rsidP="00A711DF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Menettelyt virhe- ja ongelmatilanteissa</w:t>
            </w:r>
          </w:p>
        </w:tc>
        <w:tc>
          <w:tcPr>
            <w:tcW w:w="7223" w:type="dxa"/>
          </w:tcPr>
          <w:p w14:paraId="63007D59" w14:textId="77777777" w:rsidR="000D3B03" w:rsidRPr="000F01F6" w:rsidRDefault="000D3B03" w:rsidP="00A711DF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0D3B03" w:rsidRPr="000F01F6" w14:paraId="228EA683" w14:textId="77777777" w:rsidTr="000D3B03">
        <w:tc>
          <w:tcPr>
            <w:tcW w:w="2405" w:type="dxa"/>
          </w:tcPr>
          <w:p w14:paraId="35A64D83" w14:textId="77777777" w:rsidR="000D3B03" w:rsidRPr="000F01F6" w:rsidRDefault="000D3B03" w:rsidP="00A711DF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Järjestelmäkohtaiset tukipalvelut</w:t>
            </w:r>
          </w:p>
        </w:tc>
        <w:tc>
          <w:tcPr>
            <w:tcW w:w="7223" w:type="dxa"/>
          </w:tcPr>
          <w:p w14:paraId="47F87ADF" w14:textId="77777777" w:rsidR="000D3B03" w:rsidRPr="000F01F6" w:rsidRDefault="000D3B03" w:rsidP="00A711DF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0D3B03" w:rsidRPr="000F01F6" w14:paraId="27CBF83D" w14:textId="77777777" w:rsidTr="000D3B03">
        <w:tc>
          <w:tcPr>
            <w:tcW w:w="2405" w:type="dxa"/>
          </w:tcPr>
          <w:p w14:paraId="5596BFD6" w14:textId="77777777" w:rsidR="000D3B03" w:rsidRPr="000F01F6" w:rsidRDefault="000D3B03" w:rsidP="00A711DF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Asennus- ja ylläpitovastuut ja -vaatimukset</w:t>
            </w:r>
          </w:p>
        </w:tc>
        <w:tc>
          <w:tcPr>
            <w:tcW w:w="7223" w:type="dxa"/>
          </w:tcPr>
          <w:p w14:paraId="134A6331" w14:textId="77777777" w:rsidR="000D3B03" w:rsidRPr="000F01F6" w:rsidRDefault="000D3B03" w:rsidP="00A711DF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0D3B03" w:rsidRPr="000F01F6" w14:paraId="7983C3D0" w14:textId="77777777" w:rsidTr="000D3B03">
        <w:tc>
          <w:tcPr>
            <w:tcW w:w="2405" w:type="dxa"/>
          </w:tcPr>
          <w:p w14:paraId="56FF00CB" w14:textId="77777777" w:rsidR="000D3B03" w:rsidRPr="000F01F6" w:rsidRDefault="000D3B03" w:rsidP="00A711DF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Menettelytavat ja vastuut virhe- ja poikkeustilanteissa</w:t>
            </w:r>
          </w:p>
        </w:tc>
        <w:tc>
          <w:tcPr>
            <w:tcW w:w="7223" w:type="dxa"/>
          </w:tcPr>
          <w:p w14:paraId="0FCE5446" w14:textId="77777777" w:rsidR="000D3B03" w:rsidRPr="000F01F6" w:rsidRDefault="000D3B03" w:rsidP="00A711DF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0D3B03" w:rsidRPr="000F01F6" w14:paraId="26A23C5B" w14:textId="77777777" w:rsidTr="000D3B03">
        <w:tc>
          <w:tcPr>
            <w:tcW w:w="2405" w:type="dxa"/>
          </w:tcPr>
          <w:p w14:paraId="4EFC0037" w14:textId="77777777" w:rsidR="000D3B03" w:rsidRPr="000F01F6" w:rsidRDefault="000D3B03" w:rsidP="00A711DF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Käyttövaltuushallinta järjestelmässä</w:t>
            </w:r>
          </w:p>
        </w:tc>
        <w:tc>
          <w:tcPr>
            <w:tcW w:w="7223" w:type="dxa"/>
          </w:tcPr>
          <w:p w14:paraId="34A12F59" w14:textId="77777777" w:rsidR="000D3B03" w:rsidRPr="000F01F6" w:rsidRDefault="000D3B03" w:rsidP="00A711DF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0D3B03" w:rsidRPr="000F01F6" w14:paraId="1CF66903" w14:textId="77777777" w:rsidTr="000D3B03">
        <w:tc>
          <w:tcPr>
            <w:tcW w:w="2405" w:type="dxa"/>
          </w:tcPr>
          <w:p w14:paraId="38F22C6D" w14:textId="77777777" w:rsidR="000D3B03" w:rsidRPr="000F01F6" w:rsidRDefault="000D3B03" w:rsidP="00A711DF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Tunnistautuminen järjestelmässä</w:t>
            </w:r>
          </w:p>
        </w:tc>
        <w:tc>
          <w:tcPr>
            <w:tcW w:w="7223" w:type="dxa"/>
          </w:tcPr>
          <w:p w14:paraId="3D9F225F" w14:textId="77777777" w:rsidR="000D3B03" w:rsidRPr="000F01F6" w:rsidRDefault="000D3B03" w:rsidP="00A711DF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0D3B03" w:rsidRPr="000F01F6" w14:paraId="7DBB097C" w14:textId="77777777" w:rsidTr="000D3B03">
        <w:tc>
          <w:tcPr>
            <w:tcW w:w="2405" w:type="dxa"/>
          </w:tcPr>
          <w:p w14:paraId="34274B0B" w14:textId="77777777" w:rsidR="000D3B03" w:rsidRPr="000F01F6" w:rsidRDefault="000D3B03" w:rsidP="00A711DF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Lokit</w:t>
            </w:r>
          </w:p>
        </w:tc>
        <w:tc>
          <w:tcPr>
            <w:tcW w:w="7223" w:type="dxa"/>
          </w:tcPr>
          <w:p w14:paraId="6276AC40" w14:textId="77777777" w:rsidR="000D3B03" w:rsidRPr="000F01F6" w:rsidRDefault="000D3B03" w:rsidP="00A711DF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0D3B03" w:rsidRPr="000F01F6" w14:paraId="340071C5" w14:textId="77777777" w:rsidTr="000D3B03">
        <w:tc>
          <w:tcPr>
            <w:tcW w:w="2405" w:type="dxa"/>
          </w:tcPr>
          <w:p w14:paraId="0B67CC04" w14:textId="77777777" w:rsidR="000D3B03" w:rsidRPr="000F01F6" w:rsidRDefault="000D3B03" w:rsidP="00A711DF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Järjestelmän lukittuminen</w:t>
            </w:r>
          </w:p>
        </w:tc>
        <w:tc>
          <w:tcPr>
            <w:tcW w:w="7223" w:type="dxa"/>
          </w:tcPr>
          <w:p w14:paraId="280A7392" w14:textId="77777777" w:rsidR="000D3B03" w:rsidRPr="000F01F6" w:rsidRDefault="000D3B03" w:rsidP="00A711DF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0D3B03" w:rsidRPr="000F01F6" w14:paraId="13033167" w14:textId="77777777" w:rsidTr="000D3B03">
        <w:tc>
          <w:tcPr>
            <w:tcW w:w="2405" w:type="dxa"/>
          </w:tcPr>
          <w:p w14:paraId="10196238" w14:textId="2DAB2D6F" w:rsidR="000D3B03" w:rsidRPr="000F01F6" w:rsidRDefault="000D3B03" w:rsidP="00A711DF">
            <w:pPr>
              <w:spacing w:after="0" w:line="360" w:lineRule="auto"/>
              <w:ind w:left="33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 xml:space="preserve">Kantaan liittyvän järjestelmän </w:t>
            </w:r>
            <w:r w:rsidRPr="000F01F6">
              <w:rPr>
                <w:rFonts w:cs="Arial"/>
                <w:sz w:val="24"/>
                <w:szCs w:val="24"/>
              </w:rPr>
              <w:lastRenderedPageBreak/>
              <w:t>tietoturvallisuuden arviointia koskevan todistuksen tietojen varmistaminen (luokka A)</w:t>
            </w:r>
          </w:p>
        </w:tc>
        <w:tc>
          <w:tcPr>
            <w:tcW w:w="7223" w:type="dxa"/>
          </w:tcPr>
          <w:p w14:paraId="38D9B50B" w14:textId="77777777" w:rsidR="000D3B03" w:rsidRPr="000F01F6" w:rsidRDefault="000D3B03" w:rsidP="00A711DF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0D3B03" w:rsidRPr="000F01F6" w14:paraId="10DE2617" w14:textId="77777777" w:rsidTr="000D3B03">
        <w:tc>
          <w:tcPr>
            <w:tcW w:w="2405" w:type="dxa"/>
          </w:tcPr>
          <w:p w14:paraId="7C8AFE0D" w14:textId="77777777" w:rsidR="000D3B03" w:rsidRPr="000F01F6" w:rsidRDefault="000D3B03" w:rsidP="00A711DF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Järjestelmän tiedot Kelan testaustulokset sivulla (luokka A)</w:t>
            </w:r>
          </w:p>
        </w:tc>
        <w:tc>
          <w:tcPr>
            <w:tcW w:w="7223" w:type="dxa"/>
          </w:tcPr>
          <w:p w14:paraId="7B413D6B" w14:textId="77777777" w:rsidR="000D3B03" w:rsidRPr="000F01F6" w:rsidRDefault="000D3B03" w:rsidP="00A711DF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0D3B03" w:rsidRPr="000F01F6" w14:paraId="51442F03" w14:textId="77777777" w:rsidTr="000D3B03">
        <w:tc>
          <w:tcPr>
            <w:tcW w:w="2405" w:type="dxa"/>
          </w:tcPr>
          <w:p w14:paraId="12342A5E" w14:textId="77777777" w:rsidR="004B37EE" w:rsidRDefault="000D3B03" w:rsidP="00A711DF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 xml:space="preserve">Järjestelmän tiedot </w:t>
            </w:r>
            <w:r w:rsidR="004B37EE">
              <w:rPr>
                <w:rFonts w:cs="Arial"/>
                <w:sz w:val="24"/>
                <w:szCs w:val="24"/>
              </w:rPr>
              <w:t>Lupa- ja valvontaviraston</w:t>
            </w:r>
          </w:p>
          <w:p w14:paraId="3567E958" w14:textId="131470B2" w:rsidR="000D3B03" w:rsidRPr="000F01F6" w:rsidRDefault="000D3B03" w:rsidP="00A711DF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tietojärjestelmärekisterissä</w:t>
            </w:r>
          </w:p>
        </w:tc>
        <w:tc>
          <w:tcPr>
            <w:tcW w:w="7223" w:type="dxa"/>
          </w:tcPr>
          <w:p w14:paraId="683DF748" w14:textId="656AE78F" w:rsidR="000D3B03" w:rsidRPr="000F01F6" w:rsidRDefault="000D3B03">
            <w:pPr>
              <w:pStyle w:val="Luettelokappale"/>
              <w:numPr>
                <w:ilvl w:val="1"/>
                <w:numId w:val="3"/>
              </w:numPr>
              <w:spacing w:after="0" w:line="360" w:lineRule="auto"/>
              <w:ind w:left="483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 xml:space="preserve">tietojärjestelmän tietojen tarkastusajankohta </w:t>
            </w:r>
            <w:r w:rsidR="00F43D95">
              <w:rPr>
                <w:rFonts w:cs="Arial"/>
                <w:sz w:val="24"/>
                <w:szCs w:val="24"/>
              </w:rPr>
              <w:t>Lupa- ja valvontaviraston</w:t>
            </w:r>
            <w:r w:rsidRPr="000F01F6">
              <w:rPr>
                <w:rFonts w:cs="Arial"/>
                <w:sz w:val="24"/>
                <w:szCs w:val="24"/>
              </w:rPr>
              <w:t xml:space="preserve"> tietojärjestelmärekisteristä</w:t>
            </w:r>
          </w:p>
          <w:p w14:paraId="2C446272" w14:textId="77777777" w:rsidR="000D3B03" w:rsidRPr="000F01F6" w:rsidRDefault="000D3B03">
            <w:pPr>
              <w:pStyle w:val="Luettelokappale"/>
              <w:numPr>
                <w:ilvl w:val="1"/>
                <w:numId w:val="3"/>
              </w:numPr>
              <w:spacing w:after="0" w:line="360" w:lineRule="auto"/>
              <w:ind w:left="483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tietojärjestelmän tietoturvallisuustodistuksen voimassaolon päättymispäivä</w:t>
            </w:r>
          </w:p>
          <w:p w14:paraId="5681685C" w14:textId="77777777" w:rsidR="000D3B03" w:rsidRPr="000F01F6" w:rsidRDefault="000D3B03">
            <w:pPr>
              <w:pStyle w:val="Luettelokappale"/>
              <w:numPr>
                <w:ilvl w:val="1"/>
                <w:numId w:val="3"/>
              </w:numPr>
              <w:spacing w:after="0" w:line="360" w:lineRule="auto"/>
              <w:ind w:left="483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tietojärjestelmään toteutetut olennaisten vaatimusten profiilit</w:t>
            </w:r>
          </w:p>
          <w:p w14:paraId="3D8D6D0F" w14:textId="5E57A977" w:rsidR="000D3B03" w:rsidRPr="000F01F6" w:rsidRDefault="000D3B03">
            <w:pPr>
              <w:pStyle w:val="Luettelokappale"/>
              <w:numPr>
                <w:ilvl w:val="1"/>
                <w:numId w:val="3"/>
              </w:numPr>
              <w:spacing w:after="0" w:line="360" w:lineRule="auto"/>
              <w:ind w:left="483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mahdolliset maininnat järjestelmän osallistumisesta yhteistestaukseen osana laajempaa tietojärjestelmäkokonaisuutta (tietojärjestelmärekisteristä ja/tai Kelan testaustulokset sivulta)</w:t>
            </w:r>
          </w:p>
          <w:p w14:paraId="76B3229F" w14:textId="54BA6017" w:rsidR="000D3B03" w:rsidRPr="000F01F6" w:rsidRDefault="00F43D95">
            <w:pPr>
              <w:pStyle w:val="Luettelokappale"/>
              <w:numPr>
                <w:ilvl w:val="1"/>
                <w:numId w:val="3"/>
              </w:numPr>
              <w:spacing w:after="0" w:line="360" w:lineRule="auto"/>
              <w:ind w:left="483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Lupa- ja valvontaviraston </w:t>
            </w:r>
            <w:r w:rsidR="000D3B03" w:rsidRPr="000F01F6">
              <w:rPr>
                <w:rFonts w:cs="Arial"/>
                <w:sz w:val="24"/>
                <w:szCs w:val="24"/>
              </w:rPr>
              <w:t>tietojärjestelmärekisteristä mahdollisesti löytyvät tietojärjestelmien käytössä tai käyttöönotossa huomioitavat asiat</w:t>
            </w:r>
          </w:p>
        </w:tc>
      </w:tr>
    </w:tbl>
    <w:p w14:paraId="08E34E17" w14:textId="77777777" w:rsidR="000D3B03" w:rsidRPr="000F01F6" w:rsidRDefault="000D3B03" w:rsidP="003109F4">
      <w:pPr>
        <w:pStyle w:val="Otsikko2"/>
        <w:spacing w:after="0" w:line="360" w:lineRule="auto"/>
        <w:rPr>
          <w:rFonts w:cs="Arial"/>
          <w:sz w:val="28"/>
          <w:szCs w:val="28"/>
        </w:rPr>
      </w:pPr>
    </w:p>
    <w:p w14:paraId="1C4096DC" w14:textId="5DF9960E" w:rsidR="0007531F" w:rsidRPr="000F01F6" w:rsidRDefault="00A727F0" w:rsidP="0007531F">
      <w:pPr>
        <w:pStyle w:val="Otsikko2"/>
        <w:spacing w:after="0" w:line="360" w:lineRule="auto"/>
        <w:rPr>
          <w:rFonts w:cs="Arial"/>
          <w:color w:val="auto"/>
          <w:sz w:val="28"/>
          <w:szCs w:val="28"/>
        </w:rPr>
      </w:pPr>
      <w:bookmarkStart w:id="25" w:name="_Toc124442313"/>
      <w:r w:rsidRPr="000F01F6">
        <w:rPr>
          <w:rFonts w:cs="Arial"/>
          <w:color w:val="auto"/>
          <w:sz w:val="28"/>
          <w:szCs w:val="28"/>
        </w:rPr>
        <w:t>9</w:t>
      </w:r>
      <w:r w:rsidR="003466E3" w:rsidRPr="000F01F6">
        <w:rPr>
          <w:rFonts w:cs="Arial"/>
          <w:color w:val="auto"/>
          <w:sz w:val="28"/>
          <w:szCs w:val="28"/>
        </w:rPr>
        <w:t>.</w:t>
      </w:r>
      <w:r w:rsidR="00AE7191" w:rsidRPr="000F01F6">
        <w:rPr>
          <w:rFonts w:cs="Arial"/>
          <w:color w:val="auto"/>
          <w:sz w:val="28"/>
          <w:szCs w:val="28"/>
        </w:rPr>
        <w:t>3</w:t>
      </w:r>
      <w:r w:rsidR="003466E3" w:rsidRPr="000F01F6">
        <w:rPr>
          <w:rFonts w:cs="Arial"/>
          <w:color w:val="auto"/>
          <w:sz w:val="28"/>
          <w:szCs w:val="28"/>
        </w:rPr>
        <w:t>. Järjestelmät Y (luokkaan B kuuluvat)</w:t>
      </w:r>
      <w:bookmarkEnd w:id="25"/>
    </w:p>
    <w:p w14:paraId="0D2C55D4" w14:textId="77777777" w:rsidR="0007531F" w:rsidRPr="000F01F6" w:rsidRDefault="0007531F" w:rsidP="0007531F">
      <w:pPr>
        <w:rPr>
          <w:sz w:val="20"/>
          <w:szCs w:val="20"/>
        </w:rPr>
      </w:pPr>
    </w:p>
    <w:p w14:paraId="64F2B729" w14:textId="4993C965" w:rsidR="0007531F" w:rsidRPr="000F01F6" w:rsidRDefault="0007531F" w:rsidP="005661D7">
      <w:pPr>
        <w:spacing w:after="0" w:line="360" w:lineRule="auto"/>
        <w:rPr>
          <w:color w:val="4472C4" w:themeColor="accent1"/>
          <w:sz w:val="24"/>
          <w:szCs w:val="24"/>
        </w:rPr>
      </w:pPr>
      <w:r w:rsidRPr="000F01F6">
        <w:rPr>
          <w:color w:val="4472C4" w:themeColor="accent1"/>
          <w:sz w:val="24"/>
          <w:szCs w:val="24"/>
        </w:rPr>
        <w:t>Huomioi myös sellaiset digitaaliset asiointipalvelut, jotka liittyvät omaan toimintaan.</w:t>
      </w:r>
    </w:p>
    <w:p w14:paraId="40CBC352" w14:textId="77777777" w:rsidR="0007531F" w:rsidRPr="000F01F6" w:rsidRDefault="0007531F" w:rsidP="005661D7">
      <w:pPr>
        <w:spacing w:after="0" w:line="360" w:lineRule="auto"/>
        <w:rPr>
          <w:sz w:val="24"/>
          <w:szCs w:val="24"/>
        </w:rPr>
      </w:pPr>
    </w:p>
    <w:p w14:paraId="1E0BB05C" w14:textId="4E6982CD" w:rsidR="005661D7" w:rsidRPr="000F01F6" w:rsidRDefault="005661D7" w:rsidP="005661D7">
      <w:pPr>
        <w:spacing w:after="0" w:line="360" w:lineRule="auto"/>
        <w:rPr>
          <w:rFonts w:cs="Arial"/>
          <w:sz w:val="24"/>
          <w:szCs w:val="24"/>
        </w:rPr>
      </w:pPr>
      <w:r w:rsidRPr="000F01F6">
        <w:rPr>
          <w:rFonts w:cs="Arial"/>
          <w:sz w:val="24"/>
          <w:szCs w:val="24"/>
        </w:rPr>
        <w:t>Järjestelmä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5661D7" w:rsidRPr="000F01F6" w14:paraId="148A6003" w14:textId="77777777" w:rsidTr="00F567D4">
        <w:tc>
          <w:tcPr>
            <w:tcW w:w="3539" w:type="dxa"/>
          </w:tcPr>
          <w:p w14:paraId="41798D6B" w14:textId="77777777" w:rsidR="005661D7" w:rsidRPr="000F01F6" w:rsidRDefault="005661D7" w:rsidP="00A711DF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Versio</w:t>
            </w:r>
          </w:p>
        </w:tc>
        <w:tc>
          <w:tcPr>
            <w:tcW w:w="6089" w:type="dxa"/>
          </w:tcPr>
          <w:p w14:paraId="6F330D19" w14:textId="77777777" w:rsidR="005661D7" w:rsidRPr="000F01F6" w:rsidRDefault="005661D7" w:rsidP="00A711DF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5661D7" w:rsidRPr="000F01F6" w14:paraId="3CB68539" w14:textId="77777777" w:rsidTr="00F567D4">
        <w:tc>
          <w:tcPr>
            <w:tcW w:w="3539" w:type="dxa"/>
          </w:tcPr>
          <w:p w14:paraId="1B92042C" w14:textId="77777777" w:rsidR="005661D7" w:rsidRPr="000F01F6" w:rsidRDefault="005661D7" w:rsidP="00A711DF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Toimittaja</w:t>
            </w:r>
          </w:p>
        </w:tc>
        <w:tc>
          <w:tcPr>
            <w:tcW w:w="6089" w:type="dxa"/>
          </w:tcPr>
          <w:p w14:paraId="4BB6BE7C" w14:textId="77777777" w:rsidR="005661D7" w:rsidRPr="000F01F6" w:rsidRDefault="005661D7" w:rsidP="00A711DF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5661D7" w:rsidRPr="000F01F6" w14:paraId="5B24283C" w14:textId="77777777" w:rsidTr="00F567D4">
        <w:tc>
          <w:tcPr>
            <w:tcW w:w="3539" w:type="dxa"/>
          </w:tcPr>
          <w:p w14:paraId="41219DF2" w14:textId="42BC93AA" w:rsidR="005661D7" w:rsidRPr="000F01F6" w:rsidRDefault="005661D7" w:rsidP="00A711DF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Yhteystiedot</w:t>
            </w:r>
          </w:p>
        </w:tc>
        <w:tc>
          <w:tcPr>
            <w:tcW w:w="6089" w:type="dxa"/>
          </w:tcPr>
          <w:p w14:paraId="41B51645" w14:textId="77777777" w:rsidR="005661D7" w:rsidRPr="000F01F6" w:rsidRDefault="005661D7" w:rsidP="00A711DF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5661D7" w:rsidRPr="000F01F6" w14:paraId="46378416" w14:textId="77777777" w:rsidTr="00F567D4">
        <w:tc>
          <w:tcPr>
            <w:tcW w:w="3539" w:type="dxa"/>
          </w:tcPr>
          <w:p w14:paraId="15287777" w14:textId="77777777" w:rsidR="005661D7" w:rsidRPr="000F01F6" w:rsidRDefault="005661D7" w:rsidP="00A711DF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Käyttötarkoitus</w:t>
            </w:r>
          </w:p>
        </w:tc>
        <w:tc>
          <w:tcPr>
            <w:tcW w:w="6089" w:type="dxa"/>
          </w:tcPr>
          <w:p w14:paraId="4C7BD8C3" w14:textId="77777777" w:rsidR="005661D7" w:rsidRPr="000F01F6" w:rsidRDefault="005661D7" w:rsidP="00A711DF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5661D7" w:rsidRPr="000F01F6" w14:paraId="6CC94F27" w14:textId="77777777" w:rsidTr="00F567D4">
        <w:tc>
          <w:tcPr>
            <w:tcW w:w="3539" w:type="dxa"/>
          </w:tcPr>
          <w:p w14:paraId="5AD31243" w14:textId="77777777" w:rsidR="005661D7" w:rsidRPr="000F01F6" w:rsidRDefault="005661D7" w:rsidP="00A711DF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Käyttäjäryhmät</w:t>
            </w:r>
          </w:p>
        </w:tc>
        <w:tc>
          <w:tcPr>
            <w:tcW w:w="6089" w:type="dxa"/>
          </w:tcPr>
          <w:p w14:paraId="6E707F1C" w14:textId="77777777" w:rsidR="005661D7" w:rsidRPr="000F01F6" w:rsidRDefault="005661D7" w:rsidP="00A711DF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</w:tbl>
    <w:p w14:paraId="0D33C586" w14:textId="77777777" w:rsidR="005661D7" w:rsidRPr="000F01F6" w:rsidRDefault="005661D7" w:rsidP="003109F4">
      <w:pPr>
        <w:spacing w:after="0" w:line="360" w:lineRule="auto"/>
        <w:ind w:left="360"/>
        <w:rPr>
          <w:rFonts w:cs="Arial"/>
          <w:sz w:val="24"/>
          <w:szCs w:val="24"/>
        </w:rPr>
      </w:pPr>
      <w:r w:rsidRPr="000F01F6">
        <w:rPr>
          <w:rFonts w:cs="Arial"/>
          <w:sz w:val="24"/>
          <w:szCs w:val="24"/>
        </w:rPr>
        <w:t xml:space="preserve">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0608BD" w:rsidRPr="000F01F6" w14:paraId="40C6745B" w14:textId="77777777" w:rsidTr="009626BF">
        <w:tc>
          <w:tcPr>
            <w:tcW w:w="3114" w:type="dxa"/>
          </w:tcPr>
          <w:p w14:paraId="268125A7" w14:textId="41E32805" w:rsidR="000608BD" w:rsidRPr="000F01F6" w:rsidRDefault="000608BD" w:rsidP="005661D7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lastRenderedPageBreak/>
              <w:t>Käyttöohjeet</w:t>
            </w:r>
          </w:p>
        </w:tc>
        <w:tc>
          <w:tcPr>
            <w:tcW w:w="6514" w:type="dxa"/>
          </w:tcPr>
          <w:p w14:paraId="438E2FA4" w14:textId="77777777" w:rsidR="000608BD" w:rsidRPr="000F01F6" w:rsidRDefault="000608BD" w:rsidP="005661D7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0608BD" w:rsidRPr="000F01F6" w14:paraId="7793E50B" w14:textId="77777777" w:rsidTr="009626BF">
        <w:tc>
          <w:tcPr>
            <w:tcW w:w="3114" w:type="dxa"/>
          </w:tcPr>
          <w:p w14:paraId="186A8F5E" w14:textId="5099B6B4" w:rsidR="000608BD" w:rsidRPr="000F01F6" w:rsidRDefault="000608BD" w:rsidP="005661D7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Ohjeiden päivittäminen ja jakelu</w:t>
            </w:r>
          </w:p>
        </w:tc>
        <w:tc>
          <w:tcPr>
            <w:tcW w:w="6514" w:type="dxa"/>
          </w:tcPr>
          <w:p w14:paraId="4B0AC77D" w14:textId="77777777" w:rsidR="000608BD" w:rsidRPr="000F01F6" w:rsidRDefault="000608BD" w:rsidP="005661D7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0608BD" w:rsidRPr="000F01F6" w14:paraId="5B1C69A4" w14:textId="77777777" w:rsidTr="009626BF">
        <w:tc>
          <w:tcPr>
            <w:tcW w:w="3114" w:type="dxa"/>
          </w:tcPr>
          <w:p w14:paraId="7FC6C0A4" w14:textId="6E8254A9" w:rsidR="000608BD" w:rsidRPr="000F01F6" w:rsidRDefault="000608BD" w:rsidP="005661D7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Menettelyt virhe- ja ongelmatilanteissa</w:t>
            </w:r>
          </w:p>
        </w:tc>
        <w:tc>
          <w:tcPr>
            <w:tcW w:w="6514" w:type="dxa"/>
          </w:tcPr>
          <w:p w14:paraId="06D95848" w14:textId="77777777" w:rsidR="000608BD" w:rsidRPr="000F01F6" w:rsidRDefault="000608BD" w:rsidP="005661D7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0608BD" w:rsidRPr="000F01F6" w14:paraId="5675F765" w14:textId="77777777" w:rsidTr="009626BF">
        <w:tc>
          <w:tcPr>
            <w:tcW w:w="3114" w:type="dxa"/>
          </w:tcPr>
          <w:p w14:paraId="6C0DAE37" w14:textId="6BA82732" w:rsidR="000608BD" w:rsidRPr="000F01F6" w:rsidRDefault="00DB20B0" w:rsidP="005661D7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Järjestelmäkohtaiset tukipalvelut</w:t>
            </w:r>
          </w:p>
        </w:tc>
        <w:tc>
          <w:tcPr>
            <w:tcW w:w="6514" w:type="dxa"/>
          </w:tcPr>
          <w:p w14:paraId="63E15490" w14:textId="77777777" w:rsidR="000608BD" w:rsidRPr="000F01F6" w:rsidRDefault="000608BD" w:rsidP="005661D7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0608BD" w:rsidRPr="000F01F6" w14:paraId="7CAC5C8D" w14:textId="77777777" w:rsidTr="009626BF">
        <w:tc>
          <w:tcPr>
            <w:tcW w:w="3114" w:type="dxa"/>
          </w:tcPr>
          <w:p w14:paraId="06A0CACA" w14:textId="7A73B057" w:rsidR="000608BD" w:rsidRPr="000F01F6" w:rsidRDefault="00DB20B0" w:rsidP="005661D7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Asennus- ja ylläpitovastuut ja -vaatimukset</w:t>
            </w:r>
          </w:p>
        </w:tc>
        <w:tc>
          <w:tcPr>
            <w:tcW w:w="6514" w:type="dxa"/>
          </w:tcPr>
          <w:p w14:paraId="61906CD7" w14:textId="77777777" w:rsidR="000608BD" w:rsidRPr="000F01F6" w:rsidRDefault="000608BD" w:rsidP="005661D7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0608BD" w:rsidRPr="000F01F6" w14:paraId="7C09C8CF" w14:textId="77777777" w:rsidTr="009626BF">
        <w:tc>
          <w:tcPr>
            <w:tcW w:w="3114" w:type="dxa"/>
          </w:tcPr>
          <w:p w14:paraId="7B67955D" w14:textId="2844425D" w:rsidR="000608BD" w:rsidRPr="000F01F6" w:rsidRDefault="00DB20B0" w:rsidP="005661D7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Menettelytavat ja vastuut virhe- ja poikkeustilanteissa</w:t>
            </w:r>
          </w:p>
        </w:tc>
        <w:tc>
          <w:tcPr>
            <w:tcW w:w="6514" w:type="dxa"/>
          </w:tcPr>
          <w:p w14:paraId="4FDA12A3" w14:textId="77777777" w:rsidR="000608BD" w:rsidRPr="000F01F6" w:rsidRDefault="000608BD" w:rsidP="005661D7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0608BD" w:rsidRPr="000F01F6" w14:paraId="7970CA91" w14:textId="77777777" w:rsidTr="009626BF">
        <w:tc>
          <w:tcPr>
            <w:tcW w:w="3114" w:type="dxa"/>
          </w:tcPr>
          <w:p w14:paraId="1E69A5FC" w14:textId="117F2DB0" w:rsidR="000608BD" w:rsidRPr="000F01F6" w:rsidRDefault="00DB20B0" w:rsidP="005661D7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Käyttövaltuushallinta järjestelmässä</w:t>
            </w:r>
          </w:p>
        </w:tc>
        <w:tc>
          <w:tcPr>
            <w:tcW w:w="6514" w:type="dxa"/>
          </w:tcPr>
          <w:p w14:paraId="561186E4" w14:textId="77777777" w:rsidR="000608BD" w:rsidRPr="000F01F6" w:rsidRDefault="000608BD" w:rsidP="005661D7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0608BD" w:rsidRPr="000F01F6" w14:paraId="24022192" w14:textId="77777777" w:rsidTr="009626BF">
        <w:tc>
          <w:tcPr>
            <w:tcW w:w="3114" w:type="dxa"/>
          </w:tcPr>
          <w:p w14:paraId="77181289" w14:textId="25F6374A" w:rsidR="000608BD" w:rsidRPr="000F01F6" w:rsidRDefault="00DB20B0" w:rsidP="005661D7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Tunnistautuminen järjestel</w:t>
            </w:r>
            <w:r w:rsidR="009364B2" w:rsidRPr="000F01F6">
              <w:rPr>
                <w:rFonts w:cs="Arial"/>
                <w:sz w:val="24"/>
                <w:szCs w:val="24"/>
              </w:rPr>
              <w:t>mässä</w:t>
            </w:r>
          </w:p>
        </w:tc>
        <w:tc>
          <w:tcPr>
            <w:tcW w:w="6514" w:type="dxa"/>
          </w:tcPr>
          <w:p w14:paraId="718C0754" w14:textId="77777777" w:rsidR="000608BD" w:rsidRPr="000F01F6" w:rsidRDefault="000608BD" w:rsidP="005661D7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9364B2" w:rsidRPr="000F01F6" w14:paraId="7A11B48F" w14:textId="77777777" w:rsidTr="009626BF">
        <w:tc>
          <w:tcPr>
            <w:tcW w:w="3114" w:type="dxa"/>
          </w:tcPr>
          <w:p w14:paraId="1541F64D" w14:textId="07BB104F" w:rsidR="009364B2" w:rsidRPr="000F01F6" w:rsidRDefault="009364B2" w:rsidP="005661D7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Lokit</w:t>
            </w:r>
          </w:p>
        </w:tc>
        <w:tc>
          <w:tcPr>
            <w:tcW w:w="6514" w:type="dxa"/>
          </w:tcPr>
          <w:p w14:paraId="1E92A005" w14:textId="77777777" w:rsidR="009364B2" w:rsidRPr="000F01F6" w:rsidRDefault="009364B2" w:rsidP="005661D7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9364B2" w:rsidRPr="000F01F6" w14:paraId="5BF90FEB" w14:textId="77777777" w:rsidTr="009626BF">
        <w:tc>
          <w:tcPr>
            <w:tcW w:w="3114" w:type="dxa"/>
          </w:tcPr>
          <w:p w14:paraId="08BABD24" w14:textId="4C2A6CAB" w:rsidR="009364B2" w:rsidRPr="000F01F6" w:rsidRDefault="009364B2" w:rsidP="005661D7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Järjestelmän lukittuminen</w:t>
            </w:r>
          </w:p>
        </w:tc>
        <w:tc>
          <w:tcPr>
            <w:tcW w:w="6514" w:type="dxa"/>
          </w:tcPr>
          <w:p w14:paraId="7EF6C539" w14:textId="77777777" w:rsidR="009364B2" w:rsidRPr="000F01F6" w:rsidRDefault="009364B2" w:rsidP="005661D7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9364B2" w:rsidRPr="000F01F6" w14:paraId="05459EB1" w14:textId="77777777" w:rsidTr="009626BF">
        <w:tc>
          <w:tcPr>
            <w:tcW w:w="3114" w:type="dxa"/>
          </w:tcPr>
          <w:p w14:paraId="15FD0FF1" w14:textId="71329732" w:rsidR="009364B2" w:rsidRPr="000F01F6" w:rsidRDefault="009364B2" w:rsidP="005661D7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 xml:space="preserve">Järjestelmän tiedot </w:t>
            </w:r>
            <w:r w:rsidR="000234BF">
              <w:rPr>
                <w:rFonts w:cs="Arial"/>
                <w:sz w:val="24"/>
                <w:szCs w:val="24"/>
              </w:rPr>
              <w:t>Lupa- ja valvontavirasto</w:t>
            </w:r>
            <w:r w:rsidRPr="000F01F6">
              <w:rPr>
                <w:rFonts w:cs="Arial"/>
                <w:sz w:val="24"/>
                <w:szCs w:val="24"/>
              </w:rPr>
              <w:t>n tietojärjestelmärekisterissä</w:t>
            </w:r>
          </w:p>
        </w:tc>
        <w:tc>
          <w:tcPr>
            <w:tcW w:w="6514" w:type="dxa"/>
          </w:tcPr>
          <w:p w14:paraId="74158F84" w14:textId="3D89DB0D" w:rsidR="009364B2" w:rsidRPr="000F01F6" w:rsidRDefault="009364B2">
            <w:pPr>
              <w:pStyle w:val="Luettelokappale"/>
              <w:numPr>
                <w:ilvl w:val="1"/>
                <w:numId w:val="3"/>
              </w:numPr>
              <w:spacing w:after="0" w:line="360" w:lineRule="auto"/>
              <w:ind w:left="483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Tietojärjestelmän tietojen tar</w:t>
            </w:r>
            <w:r w:rsidR="003431CC" w:rsidRPr="000F01F6">
              <w:rPr>
                <w:rFonts w:cs="Arial"/>
                <w:sz w:val="24"/>
                <w:szCs w:val="24"/>
              </w:rPr>
              <w:t xml:space="preserve">kastusajankohta </w:t>
            </w:r>
            <w:r w:rsidR="000234BF">
              <w:rPr>
                <w:rFonts w:cs="Arial"/>
                <w:sz w:val="24"/>
                <w:szCs w:val="24"/>
              </w:rPr>
              <w:t xml:space="preserve">Lupa- ja valvontaviraston </w:t>
            </w:r>
            <w:r w:rsidR="003431CC" w:rsidRPr="000F01F6">
              <w:rPr>
                <w:rFonts w:cs="Arial"/>
                <w:sz w:val="24"/>
                <w:szCs w:val="24"/>
              </w:rPr>
              <w:t>tietojärjestelmärekisteristä</w:t>
            </w:r>
          </w:p>
          <w:p w14:paraId="7C0CE86D" w14:textId="77777777" w:rsidR="003431CC" w:rsidRPr="000F01F6" w:rsidRDefault="003431CC">
            <w:pPr>
              <w:pStyle w:val="Luettelokappale"/>
              <w:numPr>
                <w:ilvl w:val="1"/>
                <w:numId w:val="3"/>
              </w:numPr>
              <w:spacing w:after="0" w:line="360" w:lineRule="auto"/>
              <w:ind w:left="483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Tietojärjestelmään toteutetut olennaisten vaatimusten profiilit</w:t>
            </w:r>
          </w:p>
          <w:p w14:paraId="28594F58" w14:textId="6EC20A68" w:rsidR="003431CC" w:rsidRPr="000F01F6" w:rsidRDefault="000234BF">
            <w:pPr>
              <w:pStyle w:val="Luettelokappale"/>
              <w:numPr>
                <w:ilvl w:val="1"/>
                <w:numId w:val="3"/>
              </w:numPr>
              <w:spacing w:after="0" w:line="360" w:lineRule="auto"/>
              <w:ind w:left="483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Lupa- ja valvontaviraston </w:t>
            </w:r>
            <w:r w:rsidR="00B7018A" w:rsidRPr="000F01F6">
              <w:rPr>
                <w:rFonts w:cs="Arial"/>
                <w:sz w:val="24"/>
                <w:szCs w:val="24"/>
              </w:rPr>
              <w:t>tietojärjestelmärekisteristä mahdollisesti löytyvät tietojärjestelmien käy</w:t>
            </w:r>
            <w:r w:rsidR="00CA4C46" w:rsidRPr="000F01F6">
              <w:rPr>
                <w:rFonts w:cs="Arial"/>
                <w:sz w:val="24"/>
                <w:szCs w:val="24"/>
              </w:rPr>
              <w:t>tössä tai käyttöönotossa huomioitavat asiat</w:t>
            </w:r>
          </w:p>
        </w:tc>
      </w:tr>
    </w:tbl>
    <w:p w14:paraId="3F9B1F77" w14:textId="77777777" w:rsidR="00CA4C46" w:rsidRPr="000F01F6" w:rsidRDefault="00CA4C46" w:rsidP="003109F4">
      <w:pPr>
        <w:pStyle w:val="Otsikko2"/>
        <w:spacing w:after="0" w:line="360" w:lineRule="auto"/>
        <w:rPr>
          <w:rFonts w:cs="Arial"/>
          <w:sz w:val="28"/>
          <w:szCs w:val="28"/>
        </w:rPr>
      </w:pPr>
    </w:p>
    <w:p w14:paraId="54321711" w14:textId="09D4B11B" w:rsidR="00536994" w:rsidRPr="000F01F6" w:rsidRDefault="00A727F0" w:rsidP="003109F4">
      <w:pPr>
        <w:pStyle w:val="Otsikko2"/>
        <w:spacing w:after="0" w:line="360" w:lineRule="auto"/>
        <w:rPr>
          <w:rFonts w:cs="Arial"/>
          <w:color w:val="auto"/>
          <w:sz w:val="28"/>
          <w:szCs w:val="28"/>
        </w:rPr>
      </w:pPr>
      <w:bookmarkStart w:id="26" w:name="_Toc124442314"/>
      <w:r w:rsidRPr="000F01F6">
        <w:rPr>
          <w:rFonts w:cs="Arial"/>
          <w:color w:val="auto"/>
          <w:sz w:val="28"/>
          <w:szCs w:val="28"/>
        </w:rPr>
        <w:t>9</w:t>
      </w:r>
      <w:r w:rsidR="00536994" w:rsidRPr="000F01F6">
        <w:rPr>
          <w:rFonts w:cs="Arial"/>
          <w:color w:val="auto"/>
          <w:sz w:val="28"/>
          <w:szCs w:val="28"/>
        </w:rPr>
        <w:t>.4. Järjestelmät Z (muut järjestelmät, jotka eivät kuulu luokkiin A tai B)</w:t>
      </w:r>
      <w:bookmarkEnd w:id="26"/>
    </w:p>
    <w:p w14:paraId="20DE475C" w14:textId="77777777" w:rsidR="00987539" w:rsidRPr="000F01F6" w:rsidRDefault="00987539" w:rsidP="00987539">
      <w:pPr>
        <w:rPr>
          <w:sz w:val="20"/>
          <w:szCs w:val="20"/>
        </w:rPr>
      </w:pPr>
    </w:p>
    <w:p w14:paraId="692D3F52" w14:textId="77777777" w:rsidR="00987539" w:rsidRPr="000F01F6" w:rsidRDefault="00987539" w:rsidP="00987539">
      <w:pPr>
        <w:spacing w:after="0" w:line="360" w:lineRule="auto"/>
        <w:rPr>
          <w:color w:val="4472C4" w:themeColor="accent1"/>
          <w:sz w:val="24"/>
          <w:szCs w:val="24"/>
        </w:rPr>
      </w:pPr>
      <w:r w:rsidRPr="000F01F6">
        <w:rPr>
          <w:color w:val="4472C4" w:themeColor="accent1"/>
          <w:sz w:val="24"/>
          <w:szCs w:val="24"/>
        </w:rPr>
        <w:t>Huomioi myös sellaiset digitaaliset asiointipalvelut, jotka liittyvät omaan toimintaan.</w:t>
      </w:r>
    </w:p>
    <w:p w14:paraId="44AE2E26" w14:textId="77777777" w:rsidR="00987539" w:rsidRPr="000F01F6" w:rsidRDefault="00987539" w:rsidP="00987539">
      <w:pPr>
        <w:rPr>
          <w:sz w:val="20"/>
          <w:szCs w:val="20"/>
        </w:rPr>
      </w:pPr>
    </w:p>
    <w:p w14:paraId="217AD7B3" w14:textId="15E33248" w:rsidR="005661D7" w:rsidRPr="000F01F6" w:rsidRDefault="005661D7" w:rsidP="005661D7">
      <w:pPr>
        <w:spacing w:after="0" w:line="360" w:lineRule="auto"/>
        <w:rPr>
          <w:rFonts w:cs="Arial"/>
          <w:sz w:val="24"/>
          <w:szCs w:val="24"/>
        </w:rPr>
      </w:pPr>
      <w:r w:rsidRPr="000F01F6">
        <w:rPr>
          <w:rFonts w:cs="Arial"/>
          <w:sz w:val="24"/>
          <w:szCs w:val="24"/>
        </w:rPr>
        <w:t>Järjestelmä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5661D7" w:rsidRPr="000F01F6" w14:paraId="0CB42F37" w14:textId="77777777" w:rsidTr="00F567D4">
        <w:tc>
          <w:tcPr>
            <w:tcW w:w="3539" w:type="dxa"/>
          </w:tcPr>
          <w:p w14:paraId="7396F3A4" w14:textId="36E1F01A" w:rsidR="005661D7" w:rsidRPr="000F01F6" w:rsidRDefault="005661D7" w:rsidP="005661D7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Versio</w:t>
            </w:r>
          </w:p>
        </w:tc>
        <w:tc>
          <w:tcPr>
            <w:tcW w:w="6089" w:type="dxa"/>
          </w:tcPr>
          <w:p w14:paraId="010DE26D" w14:textId="77777777" w:rsidR="005661D7" w:rsidRPr="000F01F6" w:rsidRDefault="005661D7" w:rsidP="005661D7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5661D7" w:rsidRPr="000F01F6" w14:paraId="35C5C015" w14:textId="77777777" w:rsidTr="00F567D4">
        <w:tc>
          <w:tcPr>
            <w:tcW w:w="3539" w:type="dxa"/>
          </w:tcPr>
          <w:p w14:paraId="77840C9F" w14:textId="16078181" w:rsidR="005661D7" w:rsidRPr="000F01F6" w:rsidRDefault="005661D7" w:rsidP="005661D7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lastRenderedPageBreak/>
              <w:t>Toimittaja</w:t>
            </w:r>
          </w:p>
        </w:tc>
        <w:tc>
          <w:tcPr>
            <w:tcW w:w="6089" w:type="dxa"/>
          </w:tcPr>
          <w:p w14:paraId="1FE52B95" w14:textId="77777777" w:rsidR="005661D7" w:rsidRPr="000F01F6" w:rsidRDefault="005661D7" w:rsidP="005661D7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5661D7" w:rsidRPr="000F01F6" w14:paraId="444E19A5" w14:textId="77777777" w:rsidTr="00F567D4">
        <w:tc>
          <w:tcPr>
            <w:tcW w:w="3539" w:type="dxa"/>
          </w:tcPr>
          <w:p w14:paraId="7E66AE02" w14:textId="3E405207" w:rsidR="005661D7" w:rsidRPr="000F01F6" w:rsidRDefault="005661D7" w:rsidP="005661D7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Yhteystiedot</w:t>
            </w:r>
          </w:p>
        </w:tc>
        <w:tc>
          <w:tcPr>
            <w:tcW w:w="6089" w:type="dxa"/>
          </w:tcPr>
          <w:p w14:paraId="442E6E66" w14:textId="77777777" w:rsidR="005661D7" w:rsidRPr="000F01F6" w:rsidRDefault="005661D7" w:rsidP="005661D7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5661D7" w:rsidRPr="000F01F6" w14:paraId="10E0C21B" w14:textId="77777777" w:rsidTr="00F567D4">
        <w:tc>
          <w:tcPr>
            <w:tcW w:w="3539" w:type="dxa"/>
          </w:tcPr>
          <w:p w14:paraId="033A9993" w14:textId="76106A03" w:rsidR="005661D7" w:rsidRPr="000F01F6" w:rsidRDefault="005661D7" w:rsidP="005661D7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Käyttötarkoitus</w:t>
            </w:r>
          </w:p>
        </w:tc>
        <w:tc>
          <w:tcPr>
            <w:tcW w:w="6089" w:type="dxa"/>
          </w:tcPr>
          <w:p w14:paraId="7A224C94" w14:textId="77777777" w:rsidR="005661D7" w:rsidRPr="000F01F6" w:rsidRDefault="005661D7" w:rsidP="005661D7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5661D7" w:rsidRPr="000F01F6" w14:paraId="322D6E7B" w14:textId="77777777" w:rsidTr="00F567D4">
        <w:tc>
          <w:tcPr>
            <w:tcW w:w="3539" w:type="dxa"/>
          </w:tcPr>
          <w:p w14:paraId="1983456D" w14:textId="5E5720A7" w:rsidR="005661D7" w:rsidRPr="000F01F6" w:rsidRDefault="005661D7" w:rsidP="005661D7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Käyttäjäryhmät</w:t>
            </w:r>
          </w:p>
        </w:tc>
        <w:tc>
          <w:tcPr>
            <w:tcW w:w="6089" w:type="dxa"/>
          </w:tcPr>
          <w:p w14:paraId="5C0B223D" w14:textId="77777777" w:rsidR="005661D7" w:rsidRPr="000F01F6" w:rsidRDefault="005661D7" w:rsidP="005661D7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</w:tbl>
    <w:p w14:paraId="35908683" w14:textId="77777777" w:rsidR="005661D7" w:rsidRPr="000F01F6" w:rsidRDefault="005661D7" w:rsidP="005661D7">
      <w:pPr>
        <w:spacing w:after="0" w:line="360" w:lineRule="auto"/>
        <w:rPr>
          <w:rFonts w:cs="Arial"/>
          <w:sz w:val="24"/>
          <w:szCs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CA4C46" w:rsidRPr="000F01F6" w14:paraId="7790CFD4" w14:textId="77777777" w:rsidTr="00F567D4">
        <w:tc>
          <w:tcPr>
            <w:tcW w:w="3539" w:type="dxa"/>
          </w:tcPr>
          <w:p w14:paraId="53C17843" w14:textId="77777777" w:rsidR="00CA4C46" w:rsidRPr="000F01F6" w:rsidRDefault="00CA4C46" w:rsidP="00A711DF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Käyttöohjeet</w:t>
            </w:r>
          </w:p>
        </w:tc>
        <w:tc>
          <w:tcPr>
            <w:tcW w:w="6089" w:type="dxa"/>
          </w:tcPr>
          <w:p w14:paraId="402F7463" w14:textId="77777777" w:rsidR="00CA4C46" w:rsidRPr="000F01F6" w:rsidRDefault="00CA4C46" w:rsidP="00A711DF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CA4C46" w:rsidRPr="000F01F6" w14:paraId="5D7A93BF" w14:textId="77777777" w:rsidTr="00F567D4">
        <w:tc>
          <w:tcPr>
            <w:tcW w:w="3539" w:type="dxa"/>
          </w:tcPr>
          <w:p w14:paraId="0981FE5E" w14:textId="77777777" w:rsidR="00CA4C46" w:rsidRPr="000F01F6" w:rsidRDefault="00CA4C46" w:rsidP="00A711DF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Ohjeiden päivittäminen ja jakelu</w:t>
            </w:r>
          </w:p>
        </w:tc>
        <w:tc>
          <w:tcPr>
            <w:tcW w:w="6089" w:type="dxa"/>
          </w:tcPr>
          <w:p w14:paraId="5B08037C" w14:textId="77777777" w:rsidR="00CA4C46" w:rsidRPr="000F01F6" w:rsidRDefault="00CA4C46" w:rsidP="00A711DF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CA4C46" w:rsidRPr="000F01F6" w14:paraId="426A268C" w14:textId="77777777" w:rsidTr="00F567D4">
        <w:tc>
          <w:tcPr>
            <w:tcW w:w="3539" w:type="dxa"/>
          </w:tcPr>
          <w:p w14:paraId="4282EF36" w14:textId="77777777" w:rsidR="00CA4C46" w:rsidRPr="000F01F6" w:rsidRDefault="00CA4C46" w:rsidP="00A711DF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Menettelyt virhe- ja ongelmatilanteissa</w:t>
            </w:r>
          </w:p>
        </w:tc>
        <w:tc>
          <w:tcPr>
            <w:tcW w:w="6089" w:type="dxa"/>
          </w:tcPr>
          <w:p w14:paraId="341FC8E1" w14:textId="77777777" w:rsidR="00CA4C46" w:rsidRPr="000F01F6" w:rsidRDefault="00CA4C46" w:rsidP="00A711DF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CA4C46" w:rsidRPr="000F01F6" w14:paraId="3E806810" w14:textId="77777777" w:rsidTr="00F567D4">
        <w:tc>
          <w:tcPr>
            <w:tcW w:w="3539" w:type="dxa"/>
          </w:tcPr>
          <w:p w14:paraId="7D559548" w14:textId="77777777" w:rsidR="00CA4C46" w:rsidRPr="000F01F6" w:rsidRDefault="00CA4C46" w:rsidP="00A711DF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Järjestelmäkohtaiset tukipalvelut</w:t>
            </w:r>
          </w:p>
        </w:tc>
        <w:tc>
          <w:tcPr>
            <w:tcW w:w="6089" w:type="dxa"/>
          </w:tcPr>
          <w:p w14:paraId="574CF5D9" w14:textId="77777777" w:rsidR="00CA4C46" w:rsidRPr="000F01F6" w:rsidRDefault="00CA4C46" w:rsidP="00A711DF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CA4C46" w:rsidRPr="000F01F6" w14:paraId="359490AC" w14:textId="77777777" w:rsidTr="00F567D4">
        <w:tc>
          <w:tcPr>
            <w:tcW w:w="3539" w:type="dxa"/>
          </w:tcPr>
          <w:p w14:paraId="5F250CAC" w14:textId="77777777" w:rsidR="00CA4C46" w:rsidRPr="000F01F6" w:rsidRDefault="00CA4C46" w:rsidP="00A711DF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Asennus- ja ylläpitovastuut ja -vaatimukset</w:t>
            </w:r>
          </w:p>
        </w:tc>
        <w:tc>
          <w:tcPr>
            <w:tcW w:w="6089" w:type="dxa"/>
          </w:tcPr>
          <w:p w14:paraId="2B63FAAD" w14:textId="77777777" w:rsidR="00CA4C46" w:rsidRPr="000F01F6" w:rsidRDefault="00CA4C46" w:rsidP="00A711DF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CA4C46" w:rsidRPr="000F01F6" w14:paraId="31883158" w14:textId="77777777" w:rsidTr="00F567D4">
        <w:tc>
          <w:tcPr>
            <w:tcW w:w="3539" w:type="dxa"/>
          </w:tcPr>
          <w:p w14:paraId="1F7ED773" w14:textId="77777777" w:rsidR="00CA4C46" w:rsidRPr="000F01F6" w:rsidRDefault="00CA4C46" w:rsidP="00A711DF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Menettelytavat ja vastuut virhe- ja poikkeustilanteissa</w:t>
            </w:r>
          </w:p>
        </w:tc>
        <w:tc>
          <w:tcPr>
            <w:tcW w:w="6089" w:type="dxa"/>
          </w:tcPr>
          <w:p w14:paraId="601C1CC2" w14:textId="77777777" w:rsidR="00CA4C46" w:rsidRPr="000F01F6" w:rsidRDefault="00CA4C46" w:rsidP="00A711DF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CA4C46" w:rsidRPr="000F01F6" w14:paraId="4528A0E8" w14:textId="77777777" w:rsidTr="00F567D4">
        <w:tc>
          <w:tcPr>
            <w:tcW w:w="3539" w:type="dxa"/>
          </w:tcPr>
          <w:p w14:paraId="50D9C1E7" w14:textId="77777777" w:rsidR="00CA4C46" w:rsidRPr="000F01F6" w:rsidRDefault="00CA4C46" w:rsidP="00A711DF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Käyttövaltuushallinta järjestelmässä</w:t>
            </w:r>
          </w:p>
        </w:tc>
        <w:tc>
          <w:tcPr>
            <w:tcW w:w="6089" w:type="dxa"/>
          </w:tcPr>
          <w:p w14:paraId="4CF098F4" w14:textId="77777777" w:rsidR="00CA4C46" w:rsidRPr="000F01F6" w:rsidRDefault="00CA4C46" w:rsidP="00A711DF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CA4C46" w:rsidRPr="000F01F6" w14:paraId="5906EBBE" w14:textId="77777777" w:rsidTr="00F567D4">
        <w:tc>
          <w:tcPr>
            <w:tcW w:w="3539" w:type="dxa"/>
          </w:tcPr>
          <w:p w14:paraId="42B1BD12" w14:textId="77777777" w:rsidR="00CA4C46" w:rsidRPr="000F01F6" w:rsidRDefault="00CA4C46" w:rsidP="00A711DF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Tunnistautuminen järjestelmässä</w:t>
            </w:r>
          </w:p>
        </w:tc>
        <w:tc>
          <w:tcPr>
            <w:tcW w:w="6089" w:type="dxa"/>
          </w:tcPr>
          <w:p w14:paraId="37AF3EBF" w14:textId="77777777" w:rsidR="00CA4C46" w:rsidRPr="000F01F6" w:rsidRDefault="00CA4C46" w:rsidP="00A711DF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CA4C46" w:rsidRPr="000F01F6" w14:paraId="46021317" w14:textId="77777777" w:rsidTr="00F567D4">
        <w:tc>
          <w:tcPr>
            <w:tcW w:w="3539" w:type="dxa"/>
          </w:tcPr>
          <w:p w14:paraId="798EC75D" w14:textId="77777777" w:rsidR="00CA4C46" w:rsidRPr="000F01F6" w:rsidRDefault="00CA4C46" w:rsidP="00A711DF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Lokit</w:t>
            </w:r>
          </w:p>
        </w:tc>
        <w:tc>
          <w:tcPr>
            <w:tcW w:w="6089" w:type="dxa"/>
          </w:tcPr>
          <w:p w14:paraId="758337D6" w14:textId="77777777" w:rsidR="00CA4C46" w:rsidRPr="000F01F6" w:rsidRDefault="00CA4C46" w:rsidP="00A711DF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CA4C46" w:rsidRPr="000F01F6" w14:paraId="4E82A6D8" w14:textId="77777777" w:rsidTr="00F567D4">
        <w:tc>
          <w:tcPr>
            <w:tcW w:w="3539" w:type="dxa"/>
          </w:tcPr>
          <w:p w14:paraId="58A3270E" w14:textId="77777777" w:rsidR="00CA4C46" w:rsidRPr="000F01F6" w:rsidRDefault="00CA4C46" w:rsidP="00A711DF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F01F6">
              <w:rPr>
                <w:rFonts w:cs="Arial"/>
                <w:sz w:val="24"/>
                <w:szCs w:val="24"/>
              </w:rPr>
              <w:t>Järjestelmän lukittuminen</w:t>
            </w:r>
          </w:p>
        </w:tc>
        <w:tc>
          <w:tcPr>
            <w:tcW w:w="6089" w:type="dxa"/>
          </w:tcPr>
          <w:p w14:paraId="061E2BCA" w14:textId="77777777" w:rsidR="00CA4C46" w:rsidRPr="000F01F6" w:rsidRDefault="00CA4C46" w:rsidP="00A711DF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</w:tbl>
    <w:p w14:paraId="03EEBCC0" w14:textId="7F329D17" w:rsidR="00F44016" w:rsidRPr="000F01F6" w:rsidRDefault="00F44016" w:rsidP="00CA4C46">
      <w:pPr>
        <w:spacing w:after="0" w:line="360" w:lineRule="auto"/>
        <w:rPr>
          <w:rFonts w:cs="Arial"/>
          <w:sz w:val="24"/>
          <w:szCs w:val="24"/>
        </w:rPr>
      </w:pPr>
    </w:p>
    <w:sectPr w:rsidR="00F44016" w:rsidRPr="000F01F6">
      <w:headerReference w:type="default" r:id="rId13"/>
      <w:footerReference w:type="default" r:id="rId14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C45E9" w14:textId="77777777" w:rsidR="00F20670" w:rsidRDefault="00F20670" w:rsidP="00A945FF">
      <w:pPr>
        <w:spacing w:after="0" w:line="240" w:lineRule="auto"/>
      </w:pPr>
      <w:r>
        <w:separator/>
      </w:r>
    </w:p>
  </w:endnote>
  <w:endnote w:type="continuationSeparator" w:id="0">
    <w:p w14:paraId="340BC6AF" w14:textId="77777777" w:rsidR="00F20670" w:rsidRDefault="00F20670" w:rsidP="00A945FF">
      <w:pPr>
        <w:spacing w:after="0" w:line="240" w:lineRule="auto"/>
      </w:pPr>
      <w:r>
        <w:continuationSeparator/>
      </w:r>
    </w:p>
  </w:endnote>
  <w:endnote w:type="continuationNotice" w:id="1">
    <w:p w14:paraId="0E4AC8A6" w14:textId="77777777" w:rsidR="00F20670" w:rsidRDefault="00F206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51936" w14:textId="2FE58E59" w:rsidR="00CC4EF5" w:rsidRDefault="00B54FBB">
    <w:pPr>
      <w:pStyle w:val="Alatunniste"/>
    </w:pPr>
    <w:r w:rsidRPr="00B54FBB">
      <w:rPr>
        <w:rFonts w:cs="Arial"/>
        <w:color w:val="0070C0"/>
        <w:sz w:val="20"/>
        <w:szCs w:val="20"/>
      </w:rPr>
      <w:t>Organisaatio</w:t>
    </w:r>
    <w:r>
      <w:rPr>
        <w:rFonts w:cs="Arial"/>
        <w:sz w:val="20"/>
        <w:szCs w:val="20"/>
      </w:rPr>
      <w:t xml:space="preserve">, </w:t>
    </w:r>
    <w:r w:rsidR="00CC4EF5">
      <w:rPr>
        <w:rFonts w:cs="Arial"/>
        <w:sz w:val="20"/>
        <w:szCs w:val="20"/>
      </w:rPr>
      <w:t>Tietoturvasuunnitelma [</w:t>
    </w:r>
    <w:r w:rsidR="00CC4EF5" w:rsidRPr="00B54FBB">
      <w:rPr>
        <w:rFonts w:cs="Arial"/>
        <w:color w:val="0070C0"/>
        <w:sz w:val="20"/>
        <w:szCs w:val="20"/>
      </w:rPr>
      <w:t>versio</w:t>
    </w:r>
    <w:r w:rsidR="00CC4EF5">
      <w:rPr>
        <w:rFonts w:cs="Arial"/>
        <w:sz w:val="20"/>
        <w:szCs w:val="20"/>
      </w:rPr>
      <w:t>], [</w:t>
    </w:r>
    <w:proofErr w:type="spellStart"/>
    <w:r w:rsidR="00CC4EF5" w:rsidRPr="00B54FBB">
      <w:rPr>
        <w:rFonts w:cs="Arial"/>
        <w:color w:val="0070C0"/>
        <w:sz w:val="20"/>
        <w:szCs w:val="20"/>
      </w:rPr>
      <w:t>pp.</w:t>
    </w:r>
    <w:proofErr w:type="gramStart"/>
    <w:r w:rsidR="00CC4EF5" w:rsidRPr="00B54FBB">
      <w:rPr>
        <w:rFonts w:cs="Arial"/>
        <w:color w:val="0070C0"/>
        <w:sz w:val="20"/>
        <w:szCs w:val="20"/>
      </w:rPr>
      <w:t>kk.vvvv</w:t>
    </w:r>
    <w:proofErr w:type="spellEnd"/>
    <w:proofErr w:type="gramEnd"/>
    <w:r w:rsidR="00CC4EF5">
      <w:rPr>
        <w:rFonts w:cs="Arial"/>
        <w:sz w:val="20"/>
        <w:szCs w:val="20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3DBDB" w14:textId="77777777" w:rsidR="00F20670" w:rsidRDefault="00F20670" w:rsidP="00A945FF">
      <w:pPr>
        <w:spacing w:after="0" w:line="240" w:lineRule="auto"/>
      </w:pPr>
      <w:r>
        <w:separator/>
      </w:r>
    </w:p>
  </w:footnote>
  <w:footnote w:type="continuationSeparator" w:id="0">
    <w:p w14:paraId="66422770" w14:textId="77777777" w:rsidR="00F20670" w:rsidRDefault="00F20670" w:rsidP="00A945FF">
      <w:pPr>
        <w:spacing w:after="0" w:line="240" w:lineRule="auto"/>
      </w:pPr>
      <w:r>
        <w:continuationSeparator/>
      </w:r>
    </w:p>
  </w:footnote>
  <w:footnote w:type="continuationNotice" w:id="1">
    <w:p w14:paraId="1907D38A" w14:textId="77777777" w:rsidR="00F20670" w:rsidRDefault="00F2067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4C09C" w14:textId="5194B02B" w:rsidR="00CC4EF5" w:rsidRPr="00EE7708" w:rsidRDefault="0092726C" w:rsidP="0092726C">
    <w:pPr>
      <w:pStyle w:val="Yltunniste"/>
      <w:jc w:val="center"/>
      <w:rPr>
        <w:rFonts w:cs="Arial"/>
        <w:sz w:val="20"/>
        <w:szCs w:val="20"/>
      </w:rPr>
    </w:pPr>
    <w:r>
      <w:rPr>
        <w:rFonts w:cs="Arial"/>
        <w:noProof/>
        <w:sz w:val="20"/>
        <w:szCs w:val="20"/>
      </w:rPr>
      <w:drawing>
        <wp:inline distT="0" distB="0" distL="0" distR="0" wp14:anchorId="38018A37" wp14:editId="26BB6EED">
          <wp:extent cx="3949903" cy="42547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9903" cy="4254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70404">
      <w:t xml:space="preserve">      </w:t>
    </w:r>
    <w:sdt>
      <w:sdtPr>
        <w:id w:val="-1350646223"/>
        <w:docPartObj>
          <w:docPartGallery w:val="Page Numbers (Top of Page)"/>
          <w:docPartUnique/>
        </w:docPartObj>
      </w:sdtPr>
      <w:sdtEndPr>
        <w:rPr>
          <w:sz w:val="20"/>
          <w:szCs w:val="20"/>
        </w:rPr>
      </w:sdtEndPr>
      <w:sdtContent>
        <w:r w:rsidR="00F75591">
          <w:rPr>
            <w:noProof/>
          </w:rPr>
          <w:drawing>
            <wp:inline distT="0" distB="0" distL="0" distR="0" wp14:anchorId="7308B0D7" wp14:editId="58A0FD3B">
              <wp:extent cx="418521" cy="347809"/>
              <wp:effectExtent l="0" t="0" r="635" b="0"/>
              <wp:docPr id="538040885" name="Kuva 1" descr="Kuva, joka sisältää kohteen Fontti, Grafiikka, logo, muotoilu&#10;&#10;Tekoälyllä luotu sisältö voi olla virheellistä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38040885" name="Kuva 1" descr="Kuva, joka sisältää kohteen Fontti, Grafiikka, logo, muotoilu&#10;&#10;Tekoälyllä luotu sisältö voi olla virheellistä.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30451" cy="35772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C70404">
          <w:t xml:space="preserve">       </w:t>
        </w:r>
        <w:r w:rsidR="00F75591">
          <w:rPr>
            <w:noProof/>
          </w:rPr>
          <w:drawing>
            <wp:inline distT="0" distB="0" distL="0" distR="0" wp14:anchorId="5639B68F" wp14:editId="7D98F8E4">
              <wp:extent cx="1099524" cy="261248"/>
              <wp:effectExtent l="0" t="0" r="0" b="5715"/>
              <wp:docPr id="1101232673" name="Kuva 2" descr="Kuva, joka sisältää kohteen kuvakaappaus, Fontti, Sähkönsininen, Grafiikka&#10;&#10;Tekoälyllä luotu sisältö voi olla virheellistä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01232673" name="Kuva 2" descr="Kuva, joka sisältää kohteen kuvakaappaus, Fontti, Sähkönsininen, Grafiikka&#10;&#10;Tekoälyllä luotu sisältö voi olla virheellistä."/>
                      <pic:cNvPicPr/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38802" cy="270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tab/>
        </w:r>
        <w:r w:rsidR="00CC4EF5" w:rsidRPr="00EE7708">
          <w:rPr>
            <w:sz w:val="20"/>
            <w:szCs w:val="20"/>
          </w:rPr>
          <w:fldChar w:fldCharType="begin"/>
        </w:r>
        <w:r w:rsidR="00CC4EF5" w:rsidRPr="00EE7708">
          <w:rPr>
            <w:sz w:val="20"/>
            <w:szCs w:val="20"/>
          </w:rPr>
          <w:instrText>PAGE   \* MERGEFORMAT</w:instrText>
        </w:r>
        <w:r w:rsidR="00CC4EF5" w:rsidRPr="00EE7708">
          <w:rPr>
            <w:sz w:val="20"/>
            <w:szCs w:val="20"/>
          </w:rPr>
          <w:fldChar w:fldCharType="separate"/>
        </w:r>
        <w:r w:rsidR="00CC4EF5" w:rsidRPr="00EE7708">
          <w:rPr>
            <w:sz w:val="20"/>
            <w:szCs w:val="20"/>
          </w:rPr>
          <w:t>2</w:t>
        </w:r>
        <w:r w:rsidR="00CC4EF5" w:rsidRPr="00EE7708">
          <w:rPr>
            <w:sz w:val="20"/>
            <w:szCs w:val="20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6BFB"/>
    <w:multiLevelType w:val="hybridMultilevel"/>
    <w:tmpl w:val="7E5C1E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6268B"/>
    <w:multiLevelType w:val="hybridMultilevel"/>
    <w:tmpl w:val="27B6D4A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F1ED8"/>
    <w:multiLevelType w:val="hybridMultilevel"/>
    <w:tmpl w:val="C20CCC3C"/>
    <w:lvl w:ilvl="0" w:tplc="B36809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64007"/>
    <w:multiLevelType w:val="multilevel"/>
    <w:tmpl w:val="19FEA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9F171E"/>
    <w:multiLevelType w:val="hybridMultilevel"/>
    <w:tmpl w:val="0EAC5E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A36C83"/>
    <w:multiLevelType w:val="hybridMultilevel"/>
    <w:tmpl w:val="649AE3A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B027CA"/>
    <w:multiLevelType w:val="hybridMultilevel"/>
    <w:tmpl w:val="3C2CD4B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92780"/>
    <w:multiLevelType w:val="hybridMultilevel"/>
    <w:tmpl w:val="9D58DD2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F56007"/>
    <w:multiLevelType w:val="hybridMultilevel"/>
    <w:tmpl w:val="A41C551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1D78DE"/>
    <w:multiLevelType w:val="hybridMultilevel"/>
    <w:tmpl w:val="6FD0132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AF7101"/>
    <w:multiLevelType w:val="hybridMultilevel"/>
    <w:tmpl w:val="E2D6B6F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525841"/>
    <w:multiLevelType w:val="hybridMultilevel"/>
    <w:tmpl w:val="66B469B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975BD0"/>
    <w:multiLevelType w:val="hybridMultilevel"/>
    <w:tmpl w:val="03FC195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23C7F"/>
    <w:multiLevelType w:val="hybridMultilevel"/>
    <w:tmpl w:val="7210532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1B1AF3"/>
    <w:multiLevelType w:val="hybridMultilevel"/>
    <w:tmpl w:val="033E9FD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E66C29"/>
    <w:multiLevelType w:val="hybridMultilevel"/>
    <w:tmpl w:val="68A8924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1439B"/>
    <w:multiLevelType w:val="hybridMultilevel"/>
    <w:tmpl w:val="C332012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0C00B7"/>
    <w:multiLevelType w:val="hybridMultilevel"/>
    <w:tmpl w:val="3BC67DF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ED664C"/>
    <w:multiLevelType w:val="hybridMultilevel"/>
    <w:tmpl w:val="5C96396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951932"/>
    <w:multiLevelType w:val="hybridMultilevel"/>
    <w:tmpl w:val="8CCE3B9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1E4446"/>
    <w:multiLevelType w:val="hybridMultilevel"/>
    <w:tmpl w:val="D06C531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03BAF"/>
    <w:multiLevelType w:val="hybridMultilevel"/>
    <w:tmpl w:val="EDB61BE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1604F9"/>
    <w:multiLevelType w:val="hybridMultilevel"/>
    <w:tmpl w:val="0CC8AC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6A5FF8"/>
    <w:multiLevelType w:val="hybridMultilevel"/>
    <w:tmpl w:val="D5C46BD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037065"/>
    <w:multiLevelType w:val="hybridMultilevel"/>
    <w:tmpl w:val="6556256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CF78D8"/>
    <w:multiLevelType w:val="hybridMultilevel"/>
    <w:tmpl w:val="755A5FB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31207A"/>
    <w:multiLevelType w:val="hybridMultilevel"/>
    <w:tmpl w:val="487E876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414F4"/>
    <w:multiLevelType w:val="hybridMultilevel"/>
    <w:tmpl w:val="F6E6678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9770DF"/>
    <w:multiLevelType w:val="hybridMultilevel"/>
    <w:tmpl w:val="DA48974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600F07"/>
    <w:multiLevelType w:val="hybridMultilevel"/>
    <w:tmpl w:val="725C9B5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6B7413"/>
    <w:multiLevelType w:val="hybridMultilevel"/>
    <w:tmpl w:val="9538312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D3706E"/>
    <w:multiLevelType w:val="hybridMultilevel"/>
    <w:tmpl w:val="D3645CD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514261"/>
    <w:multiLevelType w:val="hybridMultilevel"/>
    <w:tmpl w:val="9AD432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500024"/>
    <w:multiLevelType w:val="hybridMultilevel"/>
    <w:tmpl w:val="0CE6146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51717">
    <w:abstractNumId w:val="10"/>
  </w:num>
  <w:num w:numId="2" w16cid:durableId="728261848">
    <w:abstractNumId w:val="7"/>
  </w:num>
  <w:num w:numId="3" w16cid:durableId="458763594">
    <w:abstractNumId w:val="12"/>
  </w:num>
  <w:num w:numId="4" w16cid:durableId="1868369935">
    <w:abstractNumId w:val="17"/>
  </w:num>
  <w:num w:numId="5" w16cid:durableId="493032909">
    <w:abstractNumId w:val="29"/>
  </w:num>
  <w:num w:numId="6" w16cid:durableId="630869501">
    <w:abstractNumId w:val="6"/>
  </w:num>
  <w:num w:numId="7" w16cid:durableId="861936268">
    <w:abstractNumId w:val="28"/>
  </w:num>
  <w:num w:numId="8" w16cid:durableId="279799576">
    <w:abstractNumId w:val="25"/>
  </w:num>
  <w:num w:numId="9" w16cid:durableId="1732537481">
    <w:abstractNumId w:val="24"/>
  </w:num>
  <w:num w:numId="10" w16cid:durableId="1329552843">
    <w:abstractNumId w:val="9"/>
  </w:num>
  <w:num w:numId="11" w16cid:durableId="512886037">
    <w:abstractNumId w:val="26"/>
  </w:num>
  <w:num w:numId="12" w16cid:durableId="1791977013">
    <w:abstractNumId w:val="8"/>
  </w:num>
  <w:num w:numId="13" w16cid:durableId="898175640">
    <w:abstractNumId w:val="27"/>
  </w:num>
  <w:num w:numId="14" w16cid:durableId="77293511">
    <w:abstractNumId w:val="20"/>
  </w:num>
  <w:num w:numId="15" w16cid:durableId="669337541">
    <w:abstractNumId w:val="13"/>
  </w:num>
  <w:num w:numId="16" w16cid:durableId="816217976">
    <w:abstractNumId w:val="18"/>
  </w:num>
  <w:num w:numId="17" w16cid:durableId="615717994">
    <w:abstractNumId w:val="22"/>
  </w:num>
  <w:num w:numId="18" w16cid:durableId="1464421398">
    <w:abstractNumId w:val="15"/>
  </w:num>
  <w:num w:numId="19" w16cid:durableId="1390571459">
    <w:abstractNumId w:val="5"/>
  </w:num>
  <w:num w:numId="20" w16cid:durableId="1674990510">
    <w:abstractNumId w:val="0"/>
  </w:num>
  <w:num w:numId="21" w16cid:durableId="115953372">
    <w:abstractNumId w:val="31"/>
  </w:num>
  <w:num w:numId="22" w16cid:durableId="2102145625">
    <w:abstractNumId w:val="1"/>
  </w:num>
  <w:num w:numId="23" w16cid:durableId="586692669">
    <w:abstractNumId w:val="14"/>
  </w:num>
  <w:num w:numId="24" w16cid:durableId="1354530116">
    <w:abstractNumId w:val="33"/>
  </w:num>
  <w:num w:numId="25" w16cid:durableId="1466660153">
    <w:abstractNumId w:val="19"/>
  </w:num>
  <w:num w:numId="26" w16cid:durableId="162016441">
    <w:abstractNumId w:val="21"/>
  </w:num>
  <w:num w:numId="27" w16cid:durableId="1958943851">
    <w:abstractNumId w:val="3"/>
  </w:num>
  <w:num w:numId="28" w16cid:durableId="1943536223">
    <w:abstractNumId w:val="11"/>
  </w:num>
  <w:num w:numId="29" w16cid:durableId="1137841109">
    <w:abstractNumId w:val="30"/>
  </w:num>
  <w:num w:numId="30" w16cid:durableId="514879274">
    <w:abstractNumId w:val="32"/>
  </w:num>
  <w:num w:numId="31" w16cid:durableId="1134104702">
    <w:abstractNumId w:val="4"/>
  </w:num>
  <w:num w:numId="32" w16cid:durableId="1965303130">
    <w:abstractNumId w:val="16"/>
  </w:num>
  <w:num w:numId="33" w16cid:durableId="1070813116">
    <w:abstractNumId w:val="2"/>
  </w:num>
  <w:num w:numId="34" w16cid:durableId="1358392402">
    <w:abstractNumId w:val="2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0F"/>
    <w:rsid w:val="0000114B"/>
    <w:rsid w:val="0000372D"/>
    <w:rsid w:val="000038D2"/>
    <w:rsid w:val="00003951"/>
    <w:rsid w:val="00004C1F"/>
    <w:rsid w:val="00010CF8"/>
    <w:rsid w:val="00012A21"/>
    <w:rsid w:val="00013A26"/>
    <w:rsid w:val="00013E58"/>
    <w:rsid w:val="00016AAB"/>
    <w:rsid w:val="0002036E"/>
    <w:rsid w:val="00020856"/>
    <w:rsid w:val="0002104B"/>
    <w:rsid w:val="00022CF9"/>
    <w:rsid w:val="00023027"/>
    <w:rsid w:val="000234BF"/>
    <w:rsid w:val="00023A67"/>
    <w:rsid w:val="00024C87"/>
    <w:rsid w:val="00026733"/>
    <w:rsid w:val="00031D5A"/>
    <w:rsid w:val="00031FFB"/>
    <w:rsid w:val="0003226F"/>
    <w:rsid w:val="000350C3"/>
    <w:rsid w:val="00035BEA"/>
    <w:rsid w:val="00040304"/>
    <w:rsid w:val="00042CD2"/>
    <w:rsid w:val="0004309E"/>
    <w:rsid w:val="00043505"/>
    <w:rsid w:val="00046ABB"/>
    <w:rsid w:val="00046D1E"/>
    <w:rsid w:val="00047A9F"/>
    <w:rsid w:val="0005191B"/>
    <w:rsid w:val="0005250C"/>
    <w:rsid w:val="00056484"/>
    <w:rsid w:val="000608BD"/>
    <w:rsid w:val="00061B7E"/>
    <w:rsid w:val="00061F41"/>
    <w:rsid w:val="00062295"/>
    <w:rsid w:val="000652EC"/>
    <w:rsid w:val="00065B43"/>
    <w:rsid w:val="0006658A"/>
    <w:rsid w:val="00067AD5"/>
    <w:rsid w:val="00067E3D"/>
    <w:rsid w:val="00071997"/>
    <w:rsid w:val="00071A5C"/>
    <w:rsid w:val="00071BD1"/>
    <w:rsid w:val="00074135"/>
    <w:rsid w:val="0007531F"/>
    <w:rsid w:val="00076554"/>
    <w:rsid w:val="000827D3"/>
    <w:rsid w:val="00084F26"/>
    <w:rsid w:val="00086B1E"/>
    <w:rsid w:val="00087918"/>
    <w:rsid w:val="00087AEA"/>
    <w:rsid w:val="00092583"/>
    <w:rsid w:val="000A248E"/>
    <w:rsid w:val="000A3CB4"/>
    <w:rsid w:val="000A4ECE"/>
    <w:rsid w:val="000A5D98"/>
    <w:rsid w:val="000A6C48"/>
    <w:rsid w:val="000A721E"/>
    <w:rsid w:val="000B13A7"/>
    <w:rsid w:val="000B2927"/>
    <w:rsid w:val="000B334D"/>
    <w:rsid w:val="000B4AF1"/>
    <w:rsid w:val="000B6EDA"/>
    <w:rsid w:val="000C0B19"/>
    <w:rsid w:val="000C62C5"/>
    <w:rsid w:val="000C67BF"/>
    <w:rsid w:val="000D0810"/>
    <w:rsid w:val="000D3B03"/>
    <w:rsid w:val="000D5200"/>
    <w:rsid w:val="000D7E29"/>
    <w:rsid w:val="000E2DAA"/>
    <w:rsid w:val="000E3384"/>
    <w:rsid w:val="000E4B43"/>
    <w:rsid w:val="000F01F6"/>
    <w:rsid w:val="000F0883"/>
    <w:rsid w:val="000F0D54"/>
    <w:rsid w:val="000F13E0"/>
    <w:rsid w:val="000F1B94"/>
    <w:rsid w:val="000F3EBD"/>
    <w:rsid w:val="000F3F6D"/>
    <w:rsid w:val="000F54B6"/>
    <w:rsid w:val="000F5A72"/>
    <w:rsid w:val="000F6EE9"/>
    <w:rsid w:val="000F6F89"/>
    <w:rsid w:val="000F71D4"/>
    <w:rsid w:val="00105610"/>
    <w:rsid w:val="00106063"/>
    <w:rsid w:val="00107EAC"/>
    <w:rsid w:val="001110BB"/>
    <w:rsid w:val="00112D15"/>
    <w:rsid w:val="00112DC8"/>
    <w:rsid w:val="00113607"/>
    <w:rsid w:val="00117537"/>
    <w:rsid w:val="001207D4"/>
    <w:rsid w:val="00121783"/>
    <w:rsid w:val="00121EA6"/>
    <w:rsid w:val="00122CED"/>
    <w:rsid w:val="0013068A"/>
    <w:rsid w:val="00131847"/>
    <w:rsid w:val="001318FA"/>
    <w:rsid w:val="001322AD"/>
    <w:rsid w:val="00132E71"/>
    <w:rsid w:val="00135156"/>
    <w:rsid w:val="001353BA"/>
    <w:rsid w:val="00141EDE"/>
    <w:rsid w:val="0014758D"/>
    <w:rsid w:val="001479A1"/>
    <w:rsid w:val="00150144"/>
    <w:rsid w:val="0015224E"/>
    <w:rsid w:val="00155A20"/>
    <w:rsid w:val="00155B5D"/>
    <w:rsid w:val="0015642A"/>
    <w:rsid w:val="001564D5"/>
    <w:rsid w:val="00157F06"/>
    <w:rsid w:val="0016063F"/>
    <w:rsid w:val="00163342"/>
    <w:rsid w:val="00163A16"/>
    <w:rsid w:val="0016467C"/>
    <w:rsid w:val="001671C4"/>
    <w:rsid w:val="0017019A"/>
    <w:rsid w:val="0017110E"/>
    <w:rsid w:val="00171722"/>
    <w:rsid w:val="001722B8"/>
    <w:rsid w:val="00173724"/>
    <w:rsid w:val="00173D56"/>
    <w:rsid w:val="001749CF"/>
    <w:rsid w:val="00174D6D"/>
    <w:rsid w:val="001779F3"/>
    <w:rsid w:val="00177D3D"/>
    <w:rsid w:val="00182205"/>
    <w:rsid w:val="00190247"/>
    <w:rsid w:val="001909BF"/>
    <w:rsid w:val="0019187D"/>
    <w:rsid w:val="0019468A"/>
    <w:rsid w:val="001951E8"/>
    <w:rsid w:val="00195508"/>
    <w:rsid w:val="00195E0C"/>
    <w:rsid w:val="001A105A"/>
    <w:rsid w:val="001A1A70"/>
    <w:rsid w:val="001A1AFA"/>
    <w:rsid w:val="001A5317"/>
    <w:rsid w:val="001B33A1"/>
    <w:rsid w:val="001B42E7"/>
    <w:rsid w:val="001B5E26"/>
    <w:rsid w:val="001B7AD8"/>
    <w:rsid w:val="001C364E"/>
    <w:rsid w:val="001C37A4"/>
    <w:rsid w:val="001C4EE6"/>
    <w:rsid w:val="001D14B2"/>
    <w:rsid w:val="001D1899"/>
    <w:rsid w:val="001D1B21"/>
    <w:rsid w:val="001D4AD9"/>
    <w:rsid w:val="001D4DBF"/>
    <w:rsid w:val="001D695C"/>
    <w:rsid w:val="001D7345"/>
    <w:rsid w:val="001E0D7C"/>
    <w:rsid w:val="001E16AD"/>
    <w:rsid w:val="001E184B"/>
    <w:rsid w:val="001E1C89"/>
    <w:rsid w:val="001E2AE9"/>
    <w:rsid w:val="001E2DEF"/>
    <w:rsid w:val="001E31D6"/>
    <w:rsid w:val="001F01DA"/>
    <w:rsid w:val="001F087E"/>
    <w:rsid w:val="001F3E70"/>
    <w:rsid w:val="001F459A"/>
    <w:rsid w:val="001F4C2A"/>
    <w:rsid w:val="001F58E1"/>
    <w:rsid w:val="001F5F52"/>
    <w:rsid w:val="0020322E"/>
    <w:rsid w:val="002036CC"/>
    <w:rsid w:val="00203B90"/>
    <w:rsid w:val="00207DBE"/>
    <w:rsid w:val="002104D2"/>
    <w:rsid w:val="002138D7"/>
    <w:rsid w:val="00214575"/>
    <w:rsid w:val="00215C11"/>
    <w:rsid w:val="002229D6"/>
    <w:rsid w:val="00223899"/>
    <w:rsid w:val="002239C5"/>
    <w:rsid w:val="00224012"/>
    <w:rsid w:val="00224C96"/>
    <w:rsid w:val="00224CC0"/>
    <w:rsid w:val="00227180"/>
    <w:rsid w:val="0022773A"/>
    <w:rsid w:val="00227F96"/>
    <w:rsid w:val="002318B3"/>
    <w:rsid w:val="00232692"/>
    <w:rsid w:val="0023577B"/>
    <w:rsid w:val="00242E89"/>
    <w:rsid w:val="00243BEC"/>
    <w:rsid w:val="00243E7A"/>
    <w:rsid w:val="00244991"/>
    <w:rsid w:val="00244C35"/>
    <w:rsid w:val="00245F29"/>
    <w:rsid w:val="00246404"/>
    <w:rsid w:val="002465C7"/>
    <w:rsid w:val="002469AC"/>
    <w:rsid w:val="0025530C"/>
    <w:rsid w:val="0025706A"/>
    <w:rsid w:val="00257EEC"/>
    <w:rsid w:val="0026113E"/>
    <w:rsid w:val="00263025"/>
    <w:rsid w:val="0026302E"/>
    <w:rsid w:val="00263542"/>
    <w:rsid w:val="00263DAE"/>
    <w:rsid w:val="00271296"/>
    <w:rsid w:val="00271B36"/>
    <w:rsid w:val="00271FD8"/>
    <w:rsid w:val="0027249D"/>
    <w:rsid w:val="002776B0"/>
    <w:rsid w:val="00277A28"/>
    <w:rsid w:val="00277A86"/>
    <w:rsid w:val="002800DA"/>
    <w:rsid w:val="00280909"/>
    <w:rsid w:val="0028265C"/>
    <w:rsid w:val="00286AC9"/>
    <w:rsid w:val="002909B1"/>
    <w:rsid w:val="002921B9"/>
    <w:rsid w:val="00292D5E"/>
    <w:rsid w:val="0029345E"/>
    <w:rsid w:val="00295460"/>
    <w:rsid w:val="002961A6"/>
    <w:rsid w:val="00296A2C"/>
    <w:rsid w:val="002A4657"/>
    <w:rsid w:val="002A5A57"/>
    <w:rsid w:val="002A7F0F"/>
    <w:rsid w:val="002B0409"/>
    <w:rsid w:val="002B4538"/>
    <w:rsid w:val="002B53A8"/>
    <w:rsid w:val="002B70DE"/>
    <w:rsid w:val="002C020F"/>
    <w:rsid w:val="002C034E"/>
    <w:rsid w:val="002C0450"/>
    <w:rsid w:val="002C0959"/>
    <w:rsid w:val="002C0B3D"/>
    <w:rsid w:val="002C1559"/>
    <w:rsid w:val="002C300F"/>
    <w:rsid w:val="002D01B0"/>
    <w:rsid w:val="002D0A1C"/>
    <w:rsid w:val="002D0E65"/>
    <w:rsid w:val="002D19CC"/>
    <w:rsid w:val="002D2719"/>
    <w:rsid w:val="002D2A05"/>
    <w:rsid w:val="002D3594"/>
    <w:rsid w:val="002D3F1F"/>
    <w:rsid w:val="002D4D78"/>
    <w:rsid w:val="002D6399"/>
    <w:rsid w:val="002D6954"/>
    <w:rsid w:val="002D6E96"/>
    <w:rsid w:val="002D74E9"/>
    <w:rsid w:val="002E0D21"/>
    <w:rsid w:val="002E1FAE"/>
    <w:rsid w:val="002E3E56"/>
    <w:rsid w:val="002E6330"/>
    <w:rsid w:val="002E65E5"/>
    <w:rsid w:val="002E6963"/>
    <w:rsid w:val="002E78BD"/>
    <w:rsid w:val="002F0032"/>
    <w:rsid w:val="002F0322"/>
    <w:rsid w:val="002F06C7"/>
    <w:rsid w:val="002F07AC"/>
    <w:rsid w:val="002F183A"/>
    <w:rsid w:val="002F5321"/>
    <w:rsid w:val="002F5C84"/>
    <w:rsid w:val="002F7383"/>
    <w:rsid w:val="002F7490"/>
    <w:rsid w:val="002F7C93"/>
    <w:rsid w:val="003057AD"/>
    <w:rsid w:val="00305CA8"/>
    <w:rsid w:val="00310684"/>
    <w:rsid w:val="003109F4"/>
    <w:rsid w:val="00320174"/>
    <w:rsid w:val="0032085A"/>
    <w:rsid w:val="003217BB"/>
    <w:rsid w:val="00324851"/>
    <w:rsid w:val="00330C7A"/>
    <w:rsid w:val="00332617"/>
    <w:rsid w:val="00333A2D"/>
    <w:rsid w:val="00334D18"/>
    <w:rsid w:val="0033677E"/>
    <w:rsid w:val="00340E24"/>
    <w:rsid w:val="003413CB"/>
    <w:rsid w:val="003431CC"/>
    <w:rsid w:val="003434BF"/>
    <w:rsid w:val="003450AB"/>
    <w:rsid w:val="003466E3"/>
    <w:rsid w:val="00352DEB"/>
    <w:rsid w:val="0035620F"/>
    <w:rsid w:val="00356846"/>
    <w:rsid w:val="00362AB4"/>
    <w:rsid w:val="00363B48"/>
    <w:rsid w:val="00364641"/>
    <w:rsid w:val="0036700D"/>
    <w:rsid w:val="0036730D"/>
    <w:rsid w:val="00370E49"/>
    <w:rsid w:val="00381006"/>
    <w:rsid w:val="003816D1"/>
    <w:rsid w:val="00382135"/>
    <w:rsid w:val="003848C3"/>
    <w:rsid w:val="00384CE1"/>
    <w:rsid w:val="00385192"/>
    <w:rsid w:val="00385394"/>
    <w:rsid w:val="00387008"/>
    <w:rsid w:val="00390E0C"/>
    <w:rsid w:val="0039480C"/>
    <w:rsid w:val="00394983"/>
    <w:rsid w:val="00395FD4"/>
    <w:rsid w:val="003963E0"/>
    <w:rsid w:val="003A1042"/>
    <w:rsid w:val="003A1410"/>
    <w:rsid w:val="003A1ECA"/>
    <w:rsid w:val="003A2BFA"/>
    <w:rsid w:val="003A3B40"/>
    <w:rsid w:val="003A3BF9"/>
    <w:rsid w:val="003A473C"/>
    <w:rsid w:val="003A5428"/>
    <w:rsid w:val="003A692C"/>
    <w:rsid w:val="003A7E58"/>
    <w:rsid w:val="003B1A9B"/>
    <w:rsid w:val="003B43CB"/>
    <w:rsid w:val="003B6EF7"/>
    <w:rsid w:val="003B7791"/>
    <w:rsid w:val="003B7D03"/>
    <w:rsid w:val="003C28B7"/>
    <w:rsid w:val="003C6CB0"/>
    <w:rsid w:val="003C7CAC"/>
    <w:rsid w:val="003D109A"/>
    <w:rsid w:val="003D202B"/>
    <w:rsid w:val="003D5EB6"/>
    <w:rsid w:val="003D69A8"/>
    <w:rsid w:val="003D6F8E"/>
    <w:rsid w:val="003E0019"/>
    <w:rsid w:val="003E584F"/>
    <w:rsid w:val="003E620F"/>
    <w:rsid w:val="003E68BC"/>
    <w:rsid w:val="003E6A5B"/>
    <w:rsid w:val="003E71B7"/>
    <w:rsid w:val="003E7E70"/>
    <w:rsid w:val="003F0C1F"/>
    <w:rsid w:val="003F12D4"/>
    <w:rsid w:val="003F200E"/>
    <w:rsid w:val="003F4596"/>
    <w:rsid w:val="003F52BB"/>
    <w:rsid w:val="003F5447"/>
    <w:rsid w:val="003F6217"/>
    <w:rsid w:val="003F68A8"/>
    <w:rsid w:val="003F76F6"/>
    <w:rsid w:val="00400499"/>
    <w:rsid w:val="004028A0"/>
    <w:rsid w:val="00403583"/>
    <w:rsid w:val="004036FF"/>
    <w:rsid w:val="00404A74"/>
    <w:rsid w:val="00405064"/>
    <w:rsid w:val="0040683F"/>
    <w:rsid w:val="00407A57"/>
    <w:rsid w:val="00410EB5"/>
    <w:rsid w:val="00410F7C"/>
    <w:rsid w:val="00414745"/>
    <w:rsid w:val="0041516A"/>
    <w:rsid w:val="00415A52"/>
    <w:rsid w:val="00417D61"/>
    <w:rsid w:val="00420140"/>
    <w:rsid w:val="00421664"/>
    <w:rsid w:val="00421DB0"/>
    <w:rsid w:val="004250BE"/>
    <w:rsid w:val="00427F17"/>
    <w:rsid w:val="00436A16"/>
    <w:rsid w:val="00436B24"/>
    <w:rsid w:val="00436C69"/>
    <w:rsid w:val="004373FE"/>
    <w:rsid w:val="00441515"/>
    <w:rsid w:val="00441A1D"/>
    <w:rsid w:val="004425B6"/>
    <w:rsid w:val="004440EB"/>
    <w:rsid w:val="00444D1E"/>
    <w:rsid w:val="00447539"/>
    <w:rsid w:val="00450786"/>
    <w:rsid w:val="00451822"/>
    <w:rsid w:val="00454655"/>
    <w:rsid w:val="0046365C"/>
    <w:rsid w:val="00466D70"/>
    <w:rsid w:val="00467AE3"/>
    <w:rsid w:val="00470F38"/>
    <w:rsid w:val="004715D0"/>
    <w:rsid w:val="004721DD"/>
    <w:rsid w:val="00472AD0"/>
    <w:rsid w:val="004765D9"/>
    <w:rsid w:val="0048020A"/>
    <w:rsid w:val="00481096"/>
    <w:rsid w:val="004823FA"/>
    <w:rsid w:val="004826CB"/>
    <w:rsid w:val="00483D6B"/>
    <w:rsid w:val="00486F0B"/>
    <w:rsid w:val="0049019C"/>
    <w:rsid w:val="00492280"/>
    <w:rsid w:val="00495587"/>
    <w:rsid w:val="0049607D"/>
    <w:rsid w:val="00497CAB"/>
    <w:rsid w:val="004A00A5"/>
    <w:rsid w:val="004A18D2"/>
    <w:rsid w:val="004A358A"/>
    <w:rsid w:val="004A446E"/>
    <w:rsid w:val="004A4B67"/>
    <w:rsid w:val="004A6A05"/>
    <w:rsid w:val="004A6B42"/>
    <w:rsid w:val="004B2B63"/>
    <w:rsid w:val="004B37EE"/>
    <w:rsid w:val="004B4F12"/>
    <w:rsid w:val="004C3477"/>
    <w:rsid w:val="004C546C"/>
    <w:rsid w:val="004C70EC"/>
    <w:rsid w:val="004C7369"/>
    <w:rsid w:val="004D0213"/>
    <w:rsid w:val="004D0841"/>
    <w:rsid w:val="004D2050"/>
    <w:rsid w:val="004D236B"/>
    <w:rsid w:val="004D51E4"/>
    <w:rsid w:val="004D6861"/>
    <w:rsid w:val="004E0D5A"/>
    <w:rsid w:val="004E2BAD"/>
    <w:rsid w:val="004E7AF2"/>
    <w:rsid w:val="004F2829"/>
    <w:rsid w:val="004F2FEB"/>
    <w:rsid w:val="004F4EE2"/>
    <w:rsid w:val="004F76B7"/>
    <w:rsid w:val="00500208"/>
    <w:rsid w:val="00500374"/>
    <w:rsid w:val="005015F4"/>
    <w:rsid w:val="00504CF3"/>
    <w:rsid w:val="005105F5"/>
    <w:rsid w:val="0051092C"/>
    <w:rsid w:val="0051188E"/>
    <w:rsid w:val="00516215"/>
    <w:rsid w:val="00520B3C"/>
    <w:rsid w:val="005230C1"/>
    <w:rsid w:val="00523849"/>
    <w:rsid w:val="005239F4"/>
    <w:rsid w:val="005313C4"/>
    <w:rsid w:val="005317C0"/>
    <w:rsid w:val="00532EC4"/>
    <w:rsid w:val="00534EFE"/>
    <w:rsid w:val="005352C5"/>
    <w:rsid w:val="00536994"/>
    <w:rsid w:val="00542D73"/>
    <w:rsid w:val="00543261"/>
    <w:rsid w:val="0054345A"/>
    <w:rsid w:val="0054349D"/>
    <w:rsid w:val="00543B24"/>
    <w:rsid w:val="00544356"/>
    <w:rsid w:val="005443B1"/>
    <w:rsid w:val="005465B7"/>
    <w:rsid w:val="00552EFE"/>
    <w:rsid w:val="00563BFF"/>
    <w:rsid w:val="005661D7"/>
    <w:rsid w:val="00566485"/>
    <w:rsid w:val="00566C18"/>
    <w:rsid w:val="0056789F"/>
    <w:rsid w:val="00567900"/>
    <w:rsid w:val="00570A7C"/>
    <w:rsid w:val="00571062"/>
    <w:rsid w:val="005747BA"/>
    <w:rsid w:val="00574A7F"/>
    <w:rsid w:val="00575FBE"/>
    <w:rsid w:val="005845D8"/>
    <w:rsid w:val="00590589"/>
    <w:rsid w:val="00592747"/>
    <w:rsid w:val="0059281B"/>
    <w:rsid w:val="005959E3"/>
    <w:rsid w:val="00595B93"/>
    <w:rsid w:val="00597512"/>
    <w:rsid w:val="005A190D"/>
    <w:rsid w:val="005A4408"/>
    <w:rsid w:val="005A4E98"/>
    <w:rsid w:val="005A6CD9"/>
    <w:rsid w:val="005A76E1"/>
    <w:rsid w:val="005A79FE"/>
    <w:rsid w:val="005B19F2"/>
    <w:rsid w:val="005B3019"/>
    <w:rsid w:val="005B426A"/>
    <w:rsid w:val="005B5CEE"/>
    <w:rsid w:val="005C0B0E"/>
    <w:rsid w:val="005C0F18"/>
    <w:rsid w:val="005C1249"/>
    <w:rsid w:val="005C2214"/>
    <w:rsid w:val="005C45E6"/>
    <w:rsid w:val="005C75DD"/>
    <w:rsid w:val="005C7F77"/>
    <w:rsid w:val="005D0008"/>
    <w:rsid w:val="005D0496"/>
    <w:rsid w:val="005D2FEA"/>
    <w:rsid w:val="005D41E0"/>
    <w:rsid w:val="005D7F67"/>
    <w:rsid w:val="005E1601"/>
    <w:rsid w:val="005E444F"/>
    <w:rsid w:val="005E5D03"/>
    <w:rsid w:val="005F2839"/>
    <w:rsid w:val="005F2DA0"/>
    <w:rsid w:val="005F44D9"/>
    <w:rsid w:val="005F74F6"/>
    <w:rsid w:val="005F7846"/>
    <w:rsid w:val="0060018F"/>
    <w:rsid w:val="0060301C"/>
    <w:rsid w:val="00603B21"/>
    <w:rsid w:val="006061F3"/>
    <w:rsid w:val="00606442"/>
    <w:rsid w:val="00606E53"/>
    <w:rsid w:val="00610E88"/>
    <w:rsid w:val="006112F4"/>
    <w:rsid w:val="006119D0"/>
    <w:rsid w:val="00613F74"/>
    <w:rsid w:val="00620007"/>
    <w:rsid w:val="00620468"/>
    <w:rsid w:val="0062061D"/>
    <w:rsid w:val="00620CBA"/>
    <w:rsid w:val="00621CDC"/>
    <w:rsid w:val="006224EC"/>
    <w:rsid w:val="00623EA1"/>
    <w:rsid w:val="006243A7"/>
    <w:rsid w:val="00626DD6"/>
    <w:rsid w:val="006272DC"/>
    <w:rsid w:val="006277FA"/>
    <w:rsid w:val="00631C4B"/>
    <w:rsid w:val="00632CF0"/>
    <w:rsid w:val="00641BE4"/>
    <w:rsid w:val="00641D95"/>
    <w:rsid w:val="0064318F"/>
    <w:rsid w:val="00646ADF"/>
    <w:rsid w:val="00651063"/>
    <w:rsid w:val="0065369D"/>
    <w:rsid w:val="006537C2"/>
    <w:rsid w:val="006554F2"/>
    <w:rsid w:val="00657367"/>
    <w:rsid w:val="00665318"/>
    <w:rsid w:val="00665888"/>
    <w:rsid w:val="006704BE"/>
    <w:rsid w:val="00672CD7"/>
    <w:rsid w:val="00672E80"/>
    <w:rsid w:val="00673CE5"/>
    <w:rsid w:val="00673D48"/>
    <w:rsid w:val="00673FA9"/>
    <w:rsid w:val="0067600B"/>
    <w:rsid w:val="006764D7"/>
    <w:rsid w:val="00676900"/>
    <w:rsid w:val="00685DED"/>
    <w:rsid w:val="00687A31"/>
    <w:rsid w:val="0069559A"/>
    <w:rsid w:val="006A1485"/>
    <w:rsid w:val="006A3C14"/>
    <w:rsid w:val="006A4B42"/>
    <w:rsid w:val="006A7F63"/>
    <w:rsid w:val="006B2070"/>
    <w:rsid w:val="006B2308"/>
    <w:rsid w:val="006B4C7F"/>
    <w:rsid w:val="006B6FA5"/>
    <w:rsid w:val="006C0B99"/>
    <w:rsid w:val="006C0F44"/>
    <w:rsid w:val="006C15F3"/>
    <w:rsid w:val="006C2D3D"/>
    <w:rsid w:val="006C4DD2"/>
    <w:rsid w:val="006C5569"/>
    <w:rsid w:val="006C55BA"/>
    <w:rsid w:val="006D0565"/>
    <w:rsid w:val="006D11B7"/>
    <w:rsid w:val="006D18A4"/>
    <w:rsid w:val="006D2B78"/>
    <w:rsid w:val="006D3582"/>
    <w:rsid w:val="006D4DBA"/>
    <w:rsid w:val="006D6313"/>
    <w:rsid w:val="006D70F6"/>
    <w:rsid w:val="006D755E"/>
    <w:rsid w:val="006D791F"/>
    <w:rsid w:val="006D7C97"/>
    <w:rsid w:val="006D7F84"/>
    <w:rsid w:val="006E151B"/>
    <w:rsid w:val="006E26BC"/>
    <w:rsid w:val="006E2B09"/>
    <w:rsid w:val="006E3354"/>
    <w:rsid w:val="006E4054"/>
    <w:rsid w:val="006E57FE"/>
    <w:rsid w:val="006E6BDA"/>
    <w:rsid w:val="006E7EBC"/>
    <w:rsid w:val="006F36F3"/>
    <w:rsid w:val="006F3772"/>
    <w:rsid w:val="006F452F"/>
    <w:rsid w:val="00701296"/>
    <w:rsid w:val="007028EA"/>
    <w:rsid w:val="007043F3"/>
    <w:rsid w:val="007063DC"/>
    <w:rsid w:val="00712173"/>
    <w:rsid w:val="00712B3A"/>
    <w:rsid w:val="0071362B"/>
    <w:rsid w:val="00714B26"/>
    <w:rsid w:val="00722FBD"/>
    <w:rsid w:val="00725F7F"/>
    <w:rsid w:val="007274FE"/>
    <w:rsid w:val="00731E87"/>
    <w:rsid w:val="00732F0E"/>
    <w:rsid w:val="007346CB"/>
    <w:rsid w:val="00735F07"/>
    <w:rsid w:val="00741E1E"/>
    <w:rsid w:val="0074310E"/>
    <w:rsid w:val="00744443"/>
    <w:rsid w:val="0074457C"/>
    <w:rsid w:val="0074475B"/>
    <w:rsid w:val="00744D49"/>
    <w:rsid w:val="00745A34"/>
    <w:rsid w:val="00750617"/>
    <w:rsid w:val="00752E12"/>
    <w:rsid w:val="00756C3C"/>
    <w:rsid w:val="00756DC0"/>
    <w:rsid w:val="00757406"/>
    <w:rsid w:val="00757D56"/>
    <w:rsid w:val="00760C2C"/>
    <w:rsid w:val="007613AE"/>
    <w:rsid w:val="0076204E"/>
    <w:rsid w:val="007637F1"/>
    <w:rsid w:val="00764630"/>
    <w:rsid w:val="007649AD"/>
    <w:rsid w:val="00764E78"/>
    <w:rsid w:val="00766C05"/>
    <w:rsid w:val="00766C7A"/>
    <w:rsid w:val="007671E6"/>
    <w:rsid w:val="00767821"/>
    <w:rsid w:val="00780177"/>
    <w:rsid w:val="007834CA"/>
    <w:rsid w:val="00785A7B"/>
    <w:rsid w:val="0079061B"/>
    <w:rsid w:val="0079474D"/>
    <w:rsid w:val="00794BBD"/>
    <w:rsid w:val="007958F8"/>
    <w:rsid w:val="00797258"/>
    <w:rsid w:val="00797BAC"/>
    <w:rsid w:val="007A2005"/>
    <w:rsid w:val="007A23BA"/>
    <w:rsid w:val="007A2C82"/>
    <w:rsid w:val="007A3F27"/>
    <w:rsid w:val="007A416E"/>
    <w:rsid w:val="007A59EE"/>
    <w:rsid w:val="007A7CEC"/>
    <w:rsid w:val="007A7F4C"/>
    <w:rsid w:val="007B0676"/>
    <w:rsid w:val="007B4AAB"/>
    <w:rsid w:val="007B52A6"/>
    <w:rsid w:val="007B7281"/>
    <w:rsid w:val="007C30DB"/>
    <w:rsid w:val="007C3397"/>
    <w:rsid w:val="007C43B4"/>
    <w:rsid w:val="007C7D73"/>
    <w:rsid w:val="007D14EA"/>
    <w:rsid w:val="007D29FF"/>
    <w:rsid w:val="007D34CD"/>
    <w:rsid w:val="007D4CFE"/>
    <w:rsid w:val="007D4E28"/>
    <w:rsid w:val="007D52A9"/>
    <w:rsid w:val="007E1CE6"/>
    <w:rsid w:val="007E5071"/>
    <w:rsid w:val="007E5CFB"/>
    <w:rsid w:val="007E5FB6"/>
    <w:rsid w:val="007E6EE6"/>
    <w:rsid w:val="007F242C"/>
    <w:rsid w:val="007F277F"/>
    <w:rsid w:val="007F5D17"/>
    <w:rsid w:val="007F6147"/>
    <w:rsid w:val="007F704D"/>
    <w:rsid w:val="00800D8A"/>
    <w:rsid w:val="00802AA5"/>
    <w:rsid w:val="00804B92"/>
    <w:rsid w:val="008063A8"/>
    <w:rsid w:val="008072DF"/>
    <w:rsid w:val="008107FB"/>
    <w:rsid w:val="00814C93"/>
    <w:rsid w:val="00816D61"/>
    <w:rsid w:val="00821AED"/>
    <w:rsid w:val="00821D5F"/>
    <w:rsid w:val="008263D5"/>
    <w:rsid w:val="0082654F"/>
    <w:rsid w:val="00830116"/>
    <w:rsid w:val="00831D81"/>
    <w:rsid w:val="00833B38"/>
    <w:rsid w:val="0083552F"/>
    <w:rsid w:val="00841838"/>
    <w:rsid w:val="00843C9A"/>
    <w:rsid w:val="008451E6"/>
    <w:rsid w:val="0085244F"/>
    <w:rsid w:val="00857ECF"/>
    <w:rsid w:val="008637A7"/>
    <w:rsid w:val="00864406"/>
    <w:rsid w:val="008647E9"/>
    <w:rsid w:val="00864E22"/>
    <w:rsid w:val="008709A0"/>
    <w:rsid w:val="00870B22"/>
    <w:rsid w:val="00871D2F"/>
    <w:rsid w:val="00871EDB"/>
    <w:rsid w:val="00872013"/>
    <w:rsid w:val="008725E2"/>
    <w:rsid w:val="00873640"/>
    <w:rsid w:val="00873E5A"/>
    <w:rsid w:val="00874DB0"/>
    <w:rsid w:val="00877817"/>
    <w:rsid w:val="00877EEE"/>
    <w:rsid w:val="00884511"/>
    <w:rsid w:val="00884800"/>
    <w:rsid w:val="008855ED"/>
    <w:rsid w:val="00887021"/>
    <w:rsid w:val="00891BE1"/>
    <w:rsid w:val="008972E2"/>
    <w:rsid w:val="008A086F"/>
    <w:rsid w:val="008A3523"/>
    <w:rsid w:val="008A4900"/>
    <w:rsid w:val="008A531E"/>
    <w:rsid w:val="008B1A92"/>
    <w:rsid w:val="008B2E20"/>
    <w:rsid w:val="008B4C9E"/>
    <w:rsid w:val="008B4F8F"/>
    <w:rsid w:val="008B6A78"/>
    <w:rsid w:val="008B7496"/>
    <w:rsid w:val="008C09C1"/>
    <w:rsid w:val="008C25FD"/>
    <w:rsid w:val="008C3A21"/>
    <w:rsid w:val="008C3D66"/>
    <w:rsid w:val="008C40C6"/>
    <w:rsid w:val="008C4458"/>
    <w:rsid w:val="008C5736"/>
    <w:rsid w:val="008C5C38"/>
    <w:rsid w:val="008D44F7"/>
    <w:rsid w:val="008D71EA"/>
    <w:rsid w:val="008E0DA6"/>
    <w:rsid w:val="008E1F46"/>
    <w:rsid w:val="008E2CF0"/>
    <w:rsid w:val="008E63DC"/>
    <w:rsid w:val="008E68AE"/>
    <w:rsid w:val="008E74F1"/>
    <w:rsid w:val="008F5A38"/>
    <w:rsid w:val="008F69C4"/>
    <w:rsid w:val="008F701C"/>
    <w:rsid w:val="008F798C"/>
    <w:rsid w:val="00900A5F"/>
    <w:rsid w:val="00900D7A"/>
    <w:rsid w:val="00902BD3"/>
    <w:rsid w:val="009039F1"/>
    <w:rsid w:val="00904401"/>
    <w:rsid w:val="00904A32"/>
    <w:rsid w:val="00904E5D"/>
    <w:rsid w:val="00912923"/>
    <w:rsid w:val="00914674"/>
    <w:rsid w:val="00916AD5"/>
    <w:rsid w:val="009248DB"/>
    <w:rsid w:val="0092726C"/>
    <w:rsid w:val="00932CEC"/>
    <w:rsid w:val="00934098"/>
    <w:rsid w:val="009364B2"/>
    <w:rsid w:val="0093790C"/>
    <w:rsid w:val="0094078E"/>
    <w:rsid w:val="0094132B"/>
    <w:rsid w:val="00943908"/>
    <w:rsid w:val="009512FD"/>
    <w:rsid w:val="00951621"/>
    <w:rsid w:val="0095684D"/>
    <w:rsid w:val="00957827"/>
    <w:rsid w:val="00960F3A"/>
    <w:rsid w:val="009612E2"/>
    <w:rsid w:val="009626BF"/>
    <w:rsid w:val="0096401E"/>
    <w:rsid w:val="0096450E"/>
    <w:rsid w:val="009648D7"/>
    <w:rsid w:val="009665AD"/>
    <w:rsid w:val="00966D30"/>
    <w:rsid w:val="00967214"/>
    <w:rsid w:val="00971E66"/>
    <w:rsid w:val="009730B9"/>
    <w:rsid w:val="00977D12"/>
    <w:rsid w:val="00982E44"/>
    <w:rsid w:val="00983040"/>
    <w:rsid w:val="0098337D"/>
    <w:rsid w:val="00983AC8"/>
    <w:rsid w:val="00984F33"/>
    <w:rsid w:val="00986509"/>
    <w:rsid w:val="00986918"/>
    <w:rsid w:val="00986F01"/>
    <w:rsid w:val="00987539"/>
    <w:rsid w:val="00990DD1"/>
    <w:rsid w:val="00993C85"/>
    <w:rsid w:val="00995CEA"/>
    <w:rsid w:val="009961E9"/>
    <w:rsid w:val="009A2116"/>
    <w:rsid w:val="009A3758"/>
    <w:rsid w:val="009A52B1"/>
    <w:rsid w:val="009A59AF"/>
    <w:rsid w:val="009A5EDF"/>
    <w:rsid w:val="009B2329"/>
    <w:rsid w:val="009B2D0E"/>
    <w:rsid w:val="009B3346"/>
    <w:rsid w:val="009B7640"/>
    <w:rsid w:val="009C1241"/>
    <w:rsid w:val="009C2C38"/>
    <w:rsid w:val="009C4479"/>
    <w:rsid w:val="009C52D2"/>
    <w:rsid w:val="009C5AA1"/>
    <w:rsid w:val="009D1337"/>
    <w:rsid w:val="009D269E"/>
    <w:rsid w:val="009D3115"/>
    <w:rsid w:val="009D5A36"/>
    <w:rsid w:val="009E0DAE"/>
    <w:rsid w:val="009E15C4"/>
    <w:rsid w:val="009E2518"/>
    <w:rsid w:val="009E2AE2"/>
    <w:rsid w:val="009E497F"/>
    <w:rsid w:val="009E56D2"/>
    <w:rsid w:val="009F0BF3"/>
    <w:rsid w:val="009F102B"/>
    <w:rsid w:val="009F1579"/>
    <w:rsid w:val="009F206C"/>
    <w:rsid w:val="009F3912"/>
    <w:rsid w:val="009F397E"/>
    <w:rsid w:val="009F5D29"/>
    <w:rsid w:val="00A06A5B"/>
    <w:rsid w:val="00A07B2E"/>
    <w:rsid w:val="00A126D9"/>
    <w:rsid w:val="00A13247"/>
    <w:rsid w:val="00A144C1"/>
    <w:rsid w:val="00A14F17"/>
    <w:rsid w:val="00A150EE"/>
    <w:rsid w:val="00A15354"/>
    <w:rsid w:val="00A1584E"/>
    <w:rsid w:val="00A1588C"/>
    <w:rsid w:val="00A15D11"/>
    <w:rsid w:val="00A17B36"/>
    <w:rsid w:val="00A207AA"/>
    <w:rsid w:val="00A20EE1"/>
    <w:rsid w:val="00A27B70"/>
    <w:rsid w:val="00A305BA"/>
    <w:rsid w:val="00A32402"/>
    <w:rsid w:val="00A32CF4"/>
    <w:rsid w:val="00A34108"/>
    <w:rsid w:val="00A35D62"/>
    <w:rsid w:val="00A361AD"/>
    <w:rsid w:val="00A41785"/>
    <w:rsid w:val="00A43701"/>
    <w:rsid w:val="00A46421"/>
    <w:rsid w:val="00A50E39"/>
    <w:rsid w:val="00A53E08"/>
    <w:rsid w:val="00A552C0"/>
    <w:rsid w:val="00A559D1"/>
    <w:rsid w:val="00A55C60"/>
    <w:rsid w:val="00A55D86"/>
    <w:rsid w:val="00A560D3"/>
    <w:rsid w:val="00A5711D"/>
    <w:rsid w:val="00A613E4"/>
    <w:rsid w:val="00A61989"/>
    <w:rsid w:val="00A61B7D"/>
    <w:rsid w:val="00A63137"/>
    <w:rsid w:val="00A64876"/>
    <w:rsid w:val="00A64ABA"/>
    <w:rsid w:val="00A6630F"/>
    <w:rsid w:val="00A704CA"/>
    <w:rsid w:val="00A70A20"/>
    <w:rsid w:val="00A711DF"/>
    <w:rsid w:val="00A72568"/>
    <w:rsid w:val="00A727F0"/>
    <w:rsid w:val="00A72A5A"/>
    <w:rsid w:val="00A75A2E"/>
    <w:rsid w:val="00A75F46"/>
    <w:rsid w:val="00A761E5"/>
    <w:rsid w:val="00A76F66"/>
    <w:rsid w:val="00A813F0"/>
    <w:rsid w:val="00A8427E"/>
    <w:rsid w:val="00A85DE5"/>
    <w:rsid w:val="00A85E15"/>
    <w:rsid w:val="00A90372"/>
    <w:rsid w:val="00A9051D"/>
    <w:rsid w:val="00A9291E"/>
    <w:rsid w:val="00A945FF"/>
    <w:rsid w:val="00A94862"/>
    <w:rsid w:val="00A966D0"/>
    <w:rsid w:val="00A9696C"/>
    <w:rsid w:val="00A96EB8"/>
    <w:rsid w:val="00A974B1"/>
    <w:rsid w:val="00AA0892"/>
    <w:rsid w:val="00AA1F39"/>
    <w:rsid w:val="00AA5B56"/>
    <w:rsid w:val="00AA6144"/>
    <w:rsid w:val="00AA6ABA"/>
    <w:rsid w:val="00AA7339"/>
    <w:rsid w:val="00AB2ED1"/>
    <w:rsid w:val="00AB3BBD"/>
    <w:rsid w:val="00AB4036"/>
    <w:rsid w:val="00AB70B0"/>
    <w:rsid w:val="00AC1AC5"/>
    <w:rsid w:val="00AC4741"/>
    <w:rsid w:val="00AC72A7"/>
    <w:rsid w:val="00AC76F2"/>
    <w:rsid w:val="00AD051A"/>
    <w:rsid w:val="00AD0C55"/>
    <w:rsid w:val="00AD10DE"/>
    <w:rsid w:val="00AD1E85"/>
    <w:rsid w:val="00AD7BBE"/>
    <w:rsid w:val="00AE02D4"/>
    <w:rsid w:val="00AE273D"/>
    <w:rsid w:val="00AE40E9"/>
    <w:rsid w:val="00AE4183"/>
    <w:rsid w:val="00AE425E"/>
    <w:rsid w:val="00AE4754"/>
    <w:rsid w:val="00AE64BC"/>
    <w:rsid w:val="00AE7191"/>
    <w:rsid w:val="00AE755A"/>
    <w:rsid w:val="00AF09EE"/>
    <w:rsid w:val="00AF11BB"/>
    <w:rsid w:val="00AF5DC3"/>
    <w:rsid w:val="00B01AA6"/>
    <w:rsid w:val="00B03333"/>
    <w:rsid w:val="00B05D3D"/>
    <w:rsid w:val="00B13ACC"/>
    <w:rsid w:val="00B17993"/>
    <w:rsid w:val="00B17EA7"/>
    <w:rsid w:val="00B203C5"/>
    <w:rsid w:val="00B23A8B"/>
    <w:rsid w:val="00B2517B"/>
    <w:rsid w:val="00B26824"/>
    <w:rsid w:val="00B26C6E"/>
    <w:rsid w:val="00B33173"/>
    <w:rsid w:val="00B3382E"/>
    <w:rsid w:val="00B34BB7"/>
    <w:rsid w:val="00B3562B"/>
    <w:rsid w:val="00B364DF"/>
    <w:rsid w:val="00B40BED"/>
    <w:rsid w:val="00B41AA7"/>
    <w:rsid w:val="00B42E3F"/>
    <w:rsid w:val="00B43BE5"/>
    <w:rsid w:val="00B4440F"/>
    <w:rsid w:val="00B47957"/>
    <w:rsid w:val="00B47EB5"/>
    <w:rsid w:val="00B505DC"/>
    <w:rsid w:val="00B5197F"/>
    <w:rsid w:val="00B53859"/>
    <w:rsid w:val="00B54FBB"/>
    <w:rsid w:val="00B552EC"/>
    <w:rsid w:val="00B5537C"/>
    <w:rsid w:val="00B578D8"/>
    <w:rsid w:val="00B63E59"/>
    <w:rsid w:val="00B64C21"/>
    <w:rsid w:val="00B652A0"/>
    <w:rsid w:val="00B65628"/>
    <w:rsid w:val="00B67AF9"/>
    <w:rsid w:val="00B7018A"/>
    <w:rsid w:val="00B72E9D"/>
    <w:rsid w:val="00B73B92"/>
    <w:rsid w:val="00B748C4"/>
    <w:rsid w:val="00B7720A"/>
    <w:rsid w:val="00B80894"/>
    <w:rsid w:val="00B80D02"/>
    <w:rsid w:val="00B810B7"/>
    <w:rsid w:val="00B81FEA"/>
    <w:rsid w:val="00B83265"/>
    <w:rsid w:val="00B8624D"/>
    <w:rsid w:val="00B86F31"/>
    <w:rsid w:val="00B873C9"/>
    <w:rsid w:val="00B9078F"/>
    <w:rsid w:val="00B90A32"/>
    <w:rsid w:val="00B92317"/>
    <w:rsid w:val="00B9271A"/>
    <w:rsid w:val="00B927A9"/>
    <w:rsid w:val="00B93E21"/>
    <w:rsid w:val="00B95A88"/>
    <w:rsid w:val="00B96FA3"/>
    <w:rsid w:val="00BA037A"/>
    <w:rsid w:val="00BA26C4"/>
    <w:rsid w:val="00BA3972"/>
    <w:rsid w:val="00BB000D"/>
    <w:rsid w:val="00BB3F57"/>
    <w:rsid w:val="00BB5F93"/>
    <w:rsid w:val="00BB68CF"/>
    <w:rsid w:val="00BB74C7"/>
    <w:rsid w:val="00BC05DA"/>
    <w:rsid w:val="00BC0C38"/>
    <w:rsid w:val="00BC1B0F"/>
    <w:rsid w:val="00BC24F2"/>
    <w:rsid w:val="00BC3B41"/>
    <w:rsid w:val="00BD0B4E"/>
    <w:rsid w:val="00BD1671"/>
    <w:rsid w:val="00BD5826"/>
    <w:rsid w:val="00BD6ACD"/>
    <w:rsid w:val="00BD79B9"/>
    <w:rsid w:val="00BE2030"/>
    <w:rsid w:val="00BE2D59"/>
    <w:rsid w:val="00BE35DD"/>
    <w:rsid w:val="00BE3A4E"/>
    <w:rsid w:val="00BE6D57"/>
    <w:rsid w:val="00BE747F"/>
    <w:rsid w:val="00BF3F73"/>
    <w:rsid w:val="00BF498B"/>
    <w:rsid w:val="00BF7630"/>
    <w:rsid w:val="00BF7C33"/>
    <w:rsid w:val="00C00912"/>
    <w:rsid w:val="00C017BB"/>
    <w:rsid w:val="00C038ED"/>
    <w:rsid w:val="00C04420"/>
    <w:rsid w:val="00C0596B"/>
    <w:rsid w:val="00C06599"/>
    <w:rsid w:val="00C06643"/>
    <w:rsid w:val="00C06A3E"/>
    <w:rsid w:val="00C06D40"/>
    <w:rsid w:val="00C07CA5"/>
    <w:rsid w:val="00C1539C"/>
    <w:rsid w:val="00C167D0"/>
    <w:rsid w:val="00C17D26"/>
    <w:rsid w:val="00C21058"/>
    <w:rsid w:val="00C21955"/>
    <w:rsid w:val="00C21AB0"/>
    <w:rsid w:val="00C26530"/>
    <w:rsid w:val="00C2674D"/>
    <w:rsid w:val="00C267AF"/>
    <w:rsid w:val="00C32972"/>
    <w:rsid w:val="00C32F6C"/>
    <w:rsid w:val="00C337B2"/>
    <w:rsid w:val="00C36265"/>
    <w:rsid w:val="00C435CE"/>
    <w:rsid w:val="00C45865"/>
    <w:rsid w:val="00C459C8"/>
    <w:rsid w:val="00C47C11"/>
    <w:rsid w:val="00C47F16"/>
    <w:rsid w:val="00C52C79"/>
    <w:rsid w:val="00C5540D"/>
    <w:rsid w:val="00C5627E"/>
    <w:rsid w:val="00C60F64"/>
    <w:rsid w:val="00C6215E"/>
    <w:rsid w:val="00C62770"/>
    <w:rsid w:val="00C650B0"/>
    <w:rsid w:val="00C6583D"/>
    <w:rsid w:val="00C6797B"/>
    <w:rsid w:val="00C70404"/>
    <w:rsid w:val="00C710D7"/>
    <w:rsid w:val="00C71C9F"/>
    <w:rsid w:val="00C71F0C"/>
    <w:rsid w:val="00C739C9"/>
    <w:rsid w:val="00C7495F"/>
    <w:rsid w:val="00C75005"/>
    <w:rsid w:val="00C75A68"/>
    <w:rsid w:val="00C75D43"/>
    <w:rsid w:val="00C845EB"/>
    <w:rsid w:val="00C86CEB"/>
    <w:rsid w:val="00C91171"/>
    <w:rsid w:val="00C93C41"/>
    <w:rsid w:val="00C9420F"/>
    <w:rsid w:val="00C955ED"/>
    <w:rsid w:val="00C95D12"/>
    <w:rsid w:val="00C95EF3"/>
    <w:rsid w:val="00CA1693"/>
    <w:rsid w:val="00CA1958"/>
    <w:rsid w:val="00CA2CE6"/>
    <w:rsid w:val="00CA4C46"/>
    <w:rsid w:val="00CA7BB8"/>
    <w:rsid w:val="00CB1122"/>
    <w:rsid w:val="00CB153F"/>
    <w:rsid w:val="00CB1909"/>
    <w:rsid w:val="00CB365F"/>
    <w:rsid w:val="00CB3FA9"/>
    <w:rsid w:val="00CC03A5"/>
    <w:rsid w:val="00CC449D"/>
    <w:rsid w:val="00CC4EF5"/>
    <w:rsid w:val="00CC6EDB"/>
    <w:rsid w:val="00CD063D"/>
    <w:rsid w:val="00CD06DC"/>
    <w:rsid w:val="00CD1196"/>
    <w:rsid w:val="00CD3428"/>
    <w:rsid w:val="00CD65A2"/>
    <w:rsid w:val="00CE3348"/>
    <w:rsid w:val="00CE3A3F"/>
    <w:rsid w:val="00CE4EF6"/>
    <w:rsid w:val="00CF107D"/>
    <w:rsid w:val="00CF2888"/>
    <w:rsid w:val="00CF5E41"/>
    <w:rsid w:val="00CF77B3"/>
    <w:rsid w:val="00CF7EBD"/>
    <w:rsid w:val="00D009B6"/>
    <w:rsid w:val="00D00EE1"/>
    <w:rsid w:val="00D05270"/>
    <w:rsid w:val="00D05F31"/>
    <w:rsid w:val="00D114D9"/>
    <w:rsid w:val="00D11ED9"/>
    <w:rsid w:val="00D141F9"/>
    <w:rsid w:val="00D14818"/>
    <w:rsid w:val="00D16CA0"/>
    <w:rsid w:val="00D2392A"/>
    <w:rsid w:val="00D24C34"/>
    <w:rsid w:val="00D30303"/>
    <w:rsid w:val="00D307B8"/>
    <w:rsid w:val="00D30ED3"/>
    <w:rsid w:val="00D31372"/>
    <w:rsid w:val="00D3149D"/>
    <w:rsid w:val="00D326ED"/>
    <w:rsid w:val="00D333BF"/>
    <w:rsid w:val="00D34326"/>
    <w:rsid w:val="00D34DA0"/>
    <w:rsid w:val="00D372CD"/>
    <w:rsid w:val="00D452EF"/>
    <w:rsid w:val="00D528CD"/>
    <w:rsid w:val="00D55A51"/>
    <w:rsid w:val="00D60651"/>
    <w:rsid w:val="00D60B4C"/>
    <w:rsid w:val="00D6110A"/>
    <w:rsid w:val="00D70904"/>
    <w:rsid w:val="00D73E70"/>
    <w:rsid w:val="00D74460"/>
    <w:rsid w:val="00D74D6A"/>
    <w:rsid w:val="00D80B45"/>
    <w:rsid w:val="00D82799"/>
    <w:rsid w:val="00D8612C"/>
    <w:rsid w:val="00D86904"/>
    <w:rsid w:val="00D90408"/>
    <w:rsid w:val="00D94123"/>
    <w:rsid w:val="00D941D1"/>
    <w:rsid w:val="00D94CFE"/>
    <w:rsid w:val="00DA0EC8"/>
    <w:rsid w:val="00DA1DE2"/>
    <w:rsid w:val="00DA4514"/>
    <w:rsid w:val="00DA5B0B"/>
    <w:rsid w:val="00DA7996"/>
    <w:rsid w:val="00DB1313"/>
    <w:rsid w:val="00DB20B0"/>
    <w:rsid w:val="00DB281E"/>
    <w:rsid w:val="00DB4187"/>
    <w:rsid w:val="00DB5627"/>
    <w:rsid w:val="00DB7290"/>
    <w:rsid w:val="00DC16EA"/>
    <w:rsid w:val="00DC2263"/>
    <w:rsid w:val="00DC2813"/>
    <w:rsid w:val="00DC2CBF"/>
    <w:rsid w:val="00DD05E2"/>
    <w:rsid w:val="00DE4D64"/>
    <w:rsid w:val="00DE53B0"/>
    <w:rsid w:val="00DE66B3"/>
    <w:rsid w:val="00DE710E"/>
    <w:rsid w:val="00DF0B0E"/>
    <w:rsid w:val="00DF10A1"/>
    <w:rsid w:val="00DF4DFD"/>
    <w:rsid w:val="00DF54B6"/>
    <w:rsid w:val="00DF5F10"/>
    <w:rsid w:val="00DF68A7"/>
    <w:rsid w:val="00DF7679"/>
    <w:rsid w:val="00DF7BE6"/>
    <w:rsid w:val="00E01074"/>
    <w:rsid w:val="00E01E2A"/>
    <w:rsid w:val="00E023BF"/>
    <w:rsid w:val="00E02900"/>
    <w:rsid w:val="00E034E1"/>
    <w:rsid w:val="00E063EF"/>
    <w:rsid w:val="00E06A7E"/>
    <w:rsid w:val="00E06E3B"/>
    <w:rsid w:val="00E07F13"/>
    <w:rsid w:val="00E10A41"/>
    <w:rsid w:val="00E13345"/>
    <w:rsid w:val="00E13555"/>
    <w:rsid w:val="00E15711"/>
    <w:rsid w:val="00E2027A"/>
    <w:rsid w:val="00E240E4"/>
    <w:rsid w:val="00E24935"/>
    <w:rsid w:val="00E255EA"/>
    <w:rsid w:val="00E27406"/>
    <w:rsid w:val="00E3116F"/>
    <w:rsid w:val="00E31D41"/>
    <w:rsid w:val="00E32E54"/>
    <w:rsid w:val="00E330BF"/>
    <w:rsid w:val="00E33B5E"/>
    <w:rsid w:val="00E33C6B"/>
    <w:rsid w:val="00E34FA0"/>
    <w:rsid w:val="00E35AE2"/>
    <w:rsid w:val="00E4560A"/>
    <w:rsid w:val="00E4672F"/>
    <w:rsid w:val="00E47604"/>
    <w:rsid w:val="00E47B59"/>
    <w:rsid w:val="00E51B5C"/>
    <w:rsid w:val="00E52F7A"/>
    <w:rsid w:val="00E53A61"/>
    <w:rsid w:val="00E5404D"/>
    <w:rsid w:val="00E54C0C"/>
    <w:rsid w:val="00E5528B"/>
    <w:rsid w:val="00E570C8"/>
    <w:rsid w:val="00E57B32"/>
    <w:rsid w:val="00E612C7"/>
    <w:rsid w:val="00E65B1F"/>
    <w:rsid w:val="00E65DF3"/>
    <w:rsid w:val="00E72D80"/>
    <w:rsid w:val="00E80631"/>
    <w:rsid w:val="00E84C3A"/>
    <w:rsid w:val="00E945F4"/>
    <w:rsid w:val="00E95CE6"/>
    <w:rsid w:val="00E96000"/>
    <w:rsid w:val="00E96879"/>
    <w:rsid w:val="00EA10CC"/>
    <w:rsid w:val="00EA1BB1"/>
    <w:rsid w:val="00EA3247"/>
    <w:rsid w:val="00EA65A3"/>
    <w:rsid w:val="00EA74F3"/>
    <w:rsid w:val="00EA7EDD"/>
    <w:rsid w:val="00EB09E7"/>
    <w:rsid w:val="00EB0EAA"/>
    <w:rsid w:val="00EB3254"/>
    <w:rsid w:val="00EB42C5"/>
    <w:rsid w:val="00EB5140"/>
    <w:rsid w:val="00EB59A3"/>
    <w:rsid w:val="00EB7834"/>
    <w:rsid w:val="00EC04A3"/>
    <w:rsid w:val="00EC0946"/>
    <w:rsid w:val="00EC4829"/>
    <w:rsid w:val="00EC4E7F"/>
    <w:rsid w:val="00EC7CD0"/>
    <w:rsid w:val="00ED14E7"/>
    <w:rsid w:val="00ED2E52"/>
    <w:rsid w:val="00ED33CB"/>
    <w:rsid w:val="00ED507B"/>
    <w:rsid w:val="00ED6BE5"/>
    <w:rsid w:val="00ED7F98"/>
    <w:rsid w:val="00EE04CC"/>
    <w:rsid w:val="00EE6B19"/>
    <w:rsid w:val="00EE7708"/>
    <w:rsid w:val="00EF0FA5"/>
    <w:rsid w:val="00EF15B4"/>
    <w:rsid w:val="00EF4EB7"/>
    <w:rsid w:val="00EF6591"/>
    <w:rsid w:val="00F0185B"/>
    <w:rsid w:val="00F01C84"/>
    <w:rsid w:val="00F025B7"/>
    <w:rsid w:val="00F043E5"/>
    <w:rsid w:val="00F058F9"/>
    <w:rsid w:val="00F10881"/>
    <w:rsid w:val="00F10F17"/>
    <w:rsid w:val="00F11481"/>
    <w:rsid w:val="00F11DFE"/>
    <w:rsid w:val="00F145CF"/>
    <w:rsid w:val="00F14726"/>
    <w:rsid w:val="00F15AD0"/>
    <w:rsid w:val="00F172F6"/>
    <w:rsid w:val="00F200A3"/>
    <w:rsid w:val="00F20670"/>
    <w:rsid w:val="00F20CAC"/>
    <w:rsid w:val="00F23192"/>
    <w:rsid w:val="00F30433"/>
    <w:rsid w:val="00F316D8"/>
    <w:rsid w:val="00F31AA9"/>
    <w:rsid w:val="00F31EA1"/>
    <w:rsid w:val="00F339C4"/>
    <w:rsid w:val="00F419DA"/>
    <w:rsid w:val="00F4219D"/>
    <w:rsid w:val="00F43D95"/>
    <w:rsid w:val="00F44016"/>
    <w:rsid w:val="00F44760"/>
    <w:rsid w:val="00F452A2"/>
    <w:rsid w:val="00F45C5D"/>
    <w:rsid w:val="00F47E8C"/>
    <w:rsid w:val="00F52143"/>
    <w:rsid w:val="00F52C13"/>
    <w:rsid w:val="00F53505"/>
    <w:rsid w:val="00F53B25"/>
    <w:rsid w:val="00F541CB"/>
    <w:rsid w:val="00F55433"/>
    <w:rsid w:val="00F55AF4"/>
    <w:rsid w:val="00F567D4"/>
    <w:rsid w:val="00F571D7"/>
    <w:rsid w:val="00F6066F"/>
    <w:rsid w:val="00F60BD2"/>
    <w:rsid w:val="00F663B1"/>
    <w:rsid w:val="00F66BA3"/>
    <w:rsid w:val="00F67930"/>
    <w:rsid w:val="00F67970"/>
    <w:rsid w:val="00F70355"/>
    <w:rsid w:val="00F704FE"/>
    <w:rsid w:val="00F716AC"/>
    <w:rsid w:val="00F728CE"/>
    <w:rsid w:val="00F737CA"/>
    <w:rsid w:val="00F74057"/>
    <w:rsid w:val="00F75591"/>
    <w:rsid w:val="00F8001F"/>
    <w:rsid w:val="00F81971"/>
    <w:rsid w:val="00F830FB"/>
    <w:rsid w:val="00F839B9"/>
    <w:rsid w:val="00F84DD7"/>
    <w:rsid w:val="00F8512E"/>
    <w:rsid w:val="00F85D3A"/>
    <w:rsid w:val="00F87B21"/>
    <w:rsid w:val="00F91B28"/>
    <w:rsid w:val="00F92588"/>
    <w:rsid w:val="00F933B7"/>
    <w:rsid w:val="00F94564"/>
    <w:rsid w:val="00F96EBE"/>
    <w:rsid w:val="00FA2334"/>
    <w:rsid w:val="00FA27F1"/>
    <w:rsid w:val="00FA3908"/>
    <w:rsid w:val="00FA3A9A"/>
    <w:rsid w:val="00FA7DA7"/>
    <w:rsid w:val="00FB2D42"/>
    <w:rsid w:val="00FB79F5"/>
    <w:rsid w:val="00FB7B7C"/>
    <w:rsid w:val="00FC17AC"/>
    <w:rsid w:val="00FC1E53"/>
    <w:rsid w:val="00FC3628"/>
    <w:rsid w:val="00FC4134"/>
    <w:rsid w:val="00FC502E"/>
    <w:rsid w:val="00FC5F0A"/>
    <w:rsid w:val="00FC6038"/>
    <w:rsid w:val="00FC7D0B"/>
    <w:rsid w:val="00FD0415"/>
    <w:rsid w:val="00FD2694"/>
    <w:rsid w:val="00FD26F8"/>
    <w:rsid w:val="00FD29A8"/>
    <w:rsid w:val="00FD3D52"/>
    <w:rsid w:val="00FD3FE2"/>
    <w:rsid w:val="00FD5215"/>
    <w:rsid w:val="00FD69E9"/>
    <w:rsid w:val="00FD701D"/>
    <w:rsid w:val="00FE2079"/>
    <w:rsid w:val="00FE2605"/>
    <w:rsid w:val="00FE273F"/>
    <w:rsid w:val="00FE4ED9"/>
    <w:rsid w:val="00FE6EF7"/>
    <w:rsid w:val="00FF0419"/>
    <w:rsid w:val="00FF3D1D"/>
    <w:rsid w:val="00FF6229"/>
    <w:rsid w:val="00FF786E"/>
    <w:rsid w:val="09DC529A"/>
    <w:rsid w:val="0B38F91B"/>
    <w:rsid w:val="0EE97EBA"/>
    <w:rsid w:val="16E9DCDA"/>
    <w:rsid w:val="1B5E924F"/>
    <w:rsid w:val="260EA044"/>
    <w:rsid w:val="36E52A14"/>
    <w:rsid w:val="393B1D17"/>
    <w:rsid w:val="3DBCF75B"/>
    <w:rsid w:val="4ADD9CD3"/>
    <w:rsid w:val="5C8D331E"/>
    <w:rsid w:val="6BCE7EC9"/>
    <w:rsid w:val="737EE977"/>
    <w:rsid w:val="75F7BB76"/>
    <w:rsid w:val="7D13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21EDBA"/>
  <w15:chartTrackingRefBased/>
  <w15:docId w15:val="{9F201D21-EEDA-4FD5-AAA5-B342FF55E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66C05"/>
    <w:pPr>
      <w:spacing w:after="240"/>
    </w:pPr>
    <w:rPr>
      <w:rFonts w:ascii="Arial" w:hAnsi="Arial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7274FE"/>
    <w:pPr>
      <w:keepNext/>
      <w:keepLines/>
      <w:spacing w:before="360"/>
      <w:outlineLvl w:val="0"/>
    </w:pPr>
    <w:rPr>
      <w:rFonts w:eastAsiaTheme="majorEastAsia" w:cstheme="majorBidi"/>
      <w:color w:val="4472C4" w:themeColor="accent1"/>
      <w:sz w:val="28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7274FE"/>
    <w:pPr>
      <w:keepNext/>
      <w:keepLines/>
      <w:spacing w:before="40"/>
      <w:outlineLvl w:val="1"/>
    </w:pPr>
    <w:rPr>
      <w:rFonts w:eastAsiaTheme="majorEastAsia" w:cstheme="majorBidi"/>
      <w:color w:val="4472C4" w:themeColor="accent1"/>
      <w:sz w:val="24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7274FE"/>
    <w:pPr>
      <w:keepNext/>
      <w:keepLines/>
      <w:tabs>
        <w:tab w:val="left" w:pos="567"/>
        <w:tab w:val="left" w:pos="1701"/>
      </w:tabs>
      <w:spacing w:before="40"/>
      <w:outlineLvl w:val="2"/>
    </w:pPr>
    <w:rPr>
      <w:rFonts w:eastAsiaTheme="majorEastAsia" w:cstheme="majorBidi"/>
      <w:color w:val="4472C4" w:themeColor="accent1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7274FE"/>
    <w:rPr>
      <w:rFonts w:ascii="Arial" w:eastAsiaTheme="majorEastAsia" w:hAnsi="Arial" w:cstheme="majorBidi"/>
      <w:color w:val="4472C4" w:themeColor="accent1"/>
      <w:sz w:val="28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7274FE"/>
    <w:rPr>
      <w:rFonts w:ascii="Arial" w:eastAsiaTheme="majorEastAsia" w:hAnsi="Arial" w:cstheme="majorBidi"/>
      <w:color w:val="4472C4" w:themeColor="accent1"/>
      <w:sz w:val="24"/>
      <w:szCs w:val="26"/>
    </w:rPr>
  </w:style>
  <w:style w:type="paragraph" w:styleId="Luettelokappale">
    <w:name w:val="List Paragraph"/>
    <w:basedOn w:val="Normaali"/>
    <w:uiPriority w:val="34"/>
    <w:qFormat/>
    <w:rsid w:val="0035620F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A945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945FF"/>
  </w:style>
  <w:style w:type="paragraph" w:styleId="Alatunniste">
    <w:name w:val="footer"/>
    <w:basedOn w:val="Normaali"/>
    <w:link w:val="AlatunnisteChar"/>
    <w:uiPriority w:val="99"/>
    <w:unhideWhenUsed/>
    <w:rsid w:val="00A945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945FF"/>
  </w:style>
  <w:style w:type="paragraph" w:styleId="Sisllysluettelonotsikko">
    <w:name w:val="TOC Heading"/>
    <w:basedOn w:val="Otsikko1"/>
    <w:next w:val="Normaali"/>
    <w:uiPriority w:val="39"/>
    <w:unhideWhenUsed/>
    <w:qFormat/>
    <w:rsid w:val="0074310E"/>
    <w:pPr>
      <w:outlineLvl w:val="9"/>
    </w:pPr>
    <w:rPr>
      <w:rFonts w:asciiTheme="majorHAnsi" w:hAnsiTheme="majorHAnsi"/>
      <w:sz w:val="32"/>
      <w:lang w:eastAsia="fi-FI"/>
    </w:rPr>
  </w:style>
  <w:style w:type="paragraph" w:styleId="Alaviitteenteksti">
    <w:name w:val="footnote text"/>
    <w:basedOn w:val="Normaali"/>
    <w:link w:val="AlaviitteentekstiChar"/>
    <w:unhideWhenUsed/>
    <w:rsid w:val="00BD1671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rsid w:val="00BD1671"/>
    <w:rPr>
      <w:rFonts w:ascii="Arial" w:hAnsi="Arial"/>
      <w:sz w:val="20"/>
      <w:szCs w:val="20"/>
    </w:rPr>
  </w:style>
  <w:style w:type="character" w:styleId="Alaviitteenviite">
    <w:name w:val="footnote reference"/>
    <w:basedOn w:val="Kappaleenoletusfontti"/>
    <w:unhideWhenUsed/>
    <w:rsid w:val="00BD1671"/>
    <w:rPr>
      <w:vertAlign w:val="superscript"/>
    </w:rPr>
  </w:style>
  <w:style w:type="character" w:styleId="Hyperlinkki">
    <w:name w:val="Hyperlink"/>
    <w:basedOn w:val="Kappaleenoletusfontti"/>
    <w:uiPriority w:val="99"/>
    <w:unhideWhenUsed/>
    <w:rsid w:val="00BD1671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unhideWhenUsed/>
    <w:rsid w:val="00BD1671"/>
    <w:rPr>
      <w:color w:val="605E5C"/>
      <w:shd w:val="clear" w:color="auto" w:fill="E1DFDD"/>
    </w:rPr>
  </w:style>
  <w:style w:type="paragraph" w:styleId="Sisluet1">
    <w:name w:val="toc 1"/>
    <w:basedOn w:val="Normaali"/>
    <w:next w:val="Normaali"/>
    <w:autoRedefine/>
    <w:uiPriority w:val="39"/>
    <w:unhideWhenUsed/>
    <w:rsid w:val="00E06A7E"/>
    <w:pPr>
      <w:tabs>
        <w:tab w:val="right" w:leader="dot" w:pos="9628"/>
      </w:tabs>
      <w:spacing w:after="100"/>
    </w:pPr>
    <w:rPr>
      <w:sz w:val="20"/>
    </w:rPr>
  </w:style>
  <w:style w:type="paragraph" w:styleId="Sisluet2">
    <w:name w:val="toc 2"/>
    <w:basedOn w:val="Normaali"/>
    <w:next w:val="Normaali"/>
    <w:autoRedefine/>
    <w:uiPriority w:val="39"/>
    <w:unhideWhenUsed/>
    <w:rsid w:val="001D1899"/>
    <w:pPr>
      <w:spacing w:after="100"/>
      <w:ind w:left="220"/>
    </w:pPr>
    <w:rPr>
      <w:sz w:val="20"/>
    </w:rPr>
  </w:style>
  <w:style w:type="character" w:customStyle="1" w:styleId="Otsikko3Char">
    <w:name w:val="Otsikko 3 Char"/>
    <w:basedOn w:val="Kappaleenoletusfontti"/>
    <w:link w:val="Otsikko3"/>
    <w:uiPriority w:val="9"/>
    <w:rsid w:val="007274FE"/>
    <w:rPr>
      <w:rFonts w:ascii="Arial" w:eastAsiaTheme="majorEastAsia" w:hAnsi="Arial" w:cstheme="majorBidi"/>
      <w:color w:val="4472C4" w:themeColor="accent1"/>
      <w:szCs w:val="24"/>
    </w:rPr>
  </w:style>
  <w:style w:type="paragraph" w:styleId="Sisluet3">
    <w:name w:val="toc 3"/>
    <w:basedOn w:val="Normaali"/>
    <w:next w:val="Normaali"/>
    <w:autoRedefine/>
    <w:uiPriority w:val="39"/>
    <w:unhideWhenUsed/>
    <w:rsid w:val="00983AC8"/>
    <w:pPr>
      <w:spacing w:after="100"/>
      <w:ind w:left="440"/>
    </w:pPr>
    <w:rPr>
      <w:sz w:val="20"/>
    </w:rPr>
  </w:style>
  <w:style w:type="paragraph" w:styleId="Leipteksti">
    <w:name w:val="Body Text"/>
    <w:basedOn w:val="Normaali"/>
    <w:link w:val="LeiptekstiChar"/>
    <w:qFormat/>
    <w:rsid w:val="00797258"/>
    <w:pPr>
      <w:spacing w:after="280" w:line="240" w:lineRule="atLeast"/>
      <w:ind w:left="1298"/>
    </w:pPr>
    <w:rPr>
      <w:rFonts w:ascii="Source Sans Pro" w:eastAsia="SimSun" w:hAnsi="Source Sans Pro" w:cs="Times New Roman"/>
      <w:color w:val="303030"/>
      <w:sz w:val="20"/>
      <w:szCs w:val="24"/>
      <w:lang w:eastAsia="zh-CN"/>
    </w:rPr>
  </w:style>
  <w:style w:type="character" w:customStyle="1" w:styleId="LeiptekstiChar">
    <w:name w:val="Leipäteksti Char"/>
    <w:basedOn w:val="Kappaleenoletusfontti"/>
    <w:link w:val="Leipteksti"/>
    <w:rsid w:val="00797258"/>
    <w:rPr>
      <w:rFonts w:ascii="Source Sans Pro" w:eastAsia="SimSun" w:hAnsi="Source Sans Pro" w:cs="Times New Roman"/>
      <w:color w:val="303030"/>
      <w:sz w:val="20"/>
      <w:szCs w:val="24"/>
      <w:lang w:eastAsia="zh-CN"/>
    </w:rPr>
  </w:style>
  <w:style w:type="paragraph" w:styleId="NormaaliWWW">
    <w:name w:val="Normal (Web)"/>
    <w:basedOn w:val="Normaali"/>
    <w:uiPriority w:val="99"/>
    <w:unhideWhenUsed/>
    <w:rsid w:val="00797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AvattuHyperlinkki">
    <w:name w:val="FollowedHyperlink"/>
    <w:basedOn w:val="Kappaleenoletusfontti"/>
    <w:uiPriority w:val="99"/>
    <w:semiHidden/>
    <w:unhideWhenUsed/>
    <w:rsid w:val="006119D0"/>
    <w:rPr>
      <w:color w:val="954F72" w:themeColor="followedHyperlink"/>
      <w:u w:val="single"/>
    </w:rPr>
  </w:style>
  <w:style w:type="table" w:styleId="TaulukkoRuudukko">
    <w:name w:val="Table Grid"/>
    <w:basedOn w:val="Normaalitaulukko"/>
    <w:uiPriority w:val="39"/>
    <w:rsid w:val="00F92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inviite">
    <w:name w:val="annotation reference"/>
    <w:basedOn w:val="Kappaleenoletusfontti"/>
    <w:uiPriority w:val="99"/>
    <w:semiHidden/>
    <w:unhideWhenUsed/>
    <w:rsid w:val="000E2DAA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0E2DAA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0E2DAA"/>
    <w:rPr>
      <w:rFonts w:ascii="Arial" w:hAnsi="Arial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0E2DAA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0E2DAA"/>
    <w:rPr>
      <w:rFonts w:ascii="Arial" w:hAnsi="Arial"/>
      <w:b/>
      <w:bCs/>
      <w:sz w:val="20"/>
      <w:szCs w:val="20"/>
    </w:rPr>
  </w:style>
  <w:style w:type="character" w:styleId="Maininta">
    <w:name w:val="Mention"/>
    <w:basedOn w:val="Kappaleenoletusfontti"/>
    <w:uiPriority w:val="99"/>
    <w:unhideWhenUsed/>
    <w:rsid w:val="000E2DA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etosuoja.fi/seloste-kasittelytoimista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vv.fi/sosiaali-ja-terveydenhuolto/astori-rekister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oodistopalvelu.kanta.fi/codeserver/pages/classification-view-page.xhtml?classificationKey=1163&amp;versionKey=1303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thl.fi/aiheet/tiedonhallinta-sosiaali-ja-terveysalalla/ohjeet-ja-soveltaminen/koodistopalvelun-ohjeet/sote-organisaatio-rekister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vv.fi/sosiaali-ja-terveydenhuolto/astori-rekisteri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58ED8-98F1-4DC9-8E45-17958E8B1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32</Pages>
  <Words>4988</Words>
  <Characters>40411</Characters>
  <DocSecurity>0</DocSecurity>
  <Lines>336</Lines>
  <Paragraphs>90</Paragraphs>
  <ScaleCrop>false</ScaleCrop>
  <Company/>
  <LinksUpToDate>false</LinksUpToDate>
  <CharactersWithSpaces>45309</CharactersWithSpaces>
  <SharedDoc>false</SharedDoc>
  <HLinks>
    <vt:vector size="180" baseType="variant">
      <vt:variant>
        <vt:i4>1769489</vt:i4>
      </vt:variant>
      <vt:variant>
        <vt:i4>171</vt:i4>
      </vt:variant>
      <vt:variant>
        <vt:i4>0</vt:i4>
      </vt:variant>
      <vt:variant>
        <vt:i4>5</vt:i4>
      </vt:variant>
      <vt:variant>
        <vt:lpwstr>https://www.valvira.fi/terveydenhuolto/sosiaali-ja-terveydenhuollon-tietojarjestelmat/sosiaali-ja-terveydenhuollon-tietojarjestelmarekisteri</vt:lpwstr>
      </vt:variant>
      <vt:variant>
        <vt:lpwstr/>
      </vt:variant>
      <vt:variant>
        <vt:i4>1769489</vt:i4>
      </vt:variant>
      <vt:variant>
        <vt:i4>168</vt:i4>
      </vt:variant>
      <vt:variant>
        <vt:i4>0</vt:i4>
      </vt:variant>
      <vt:variant>
        <vt:i4>5</vt:i4>
      </vt:variant>
      <vt:variant>
        <vt:lpwstr>https://www.valvira.fi/terveydenhuolto/sosiaali-ja-terveydenhuollon-tietojarjestelmat/sosiaali-ja-terveydenhuollon-tietojarjestelmarekisteri</vt:lpwstr>
      </vt:variant>
      <vt:variant>
        <vt:lpwstr/>
      </vt:variant>
      <vt:variant>
        <vt:i4>8061038</vt:i4>
      </vt:variant>
      <vt:variant>
        <vt:i4>165</vt:i4>
      </vt:variant>
      <vt:variant>
        <vt:i4>0</vt:i4>
      </vt:variant>
      <vt:variant>
        <vt:i4>5</vt:i4>
      </vt:variant>
      <vt:variant>
        <vt:lpwstr>https://tietosuoja.fi/seloste-kasittelytoimista</vt:lpwstr>
      </vt:variant>
      <vt:variant>
        <vt:lpwstr/>
      </vt:variant>
      <vt:variant>
        <vt:i4>1179698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_Toc124442314</vt:lpwstr>
      </vt:variant>
      <vt:variant>
        <vt:i4>1179698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_Toc124442313</vt:lpwstr>
      </vt:variant>
      <vt:variant>
        <vt:i4>1179698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_Toc124442312</vt:lpwstr>
      </vt:variant>
      <vt:variant>
        <vt:i4>1179698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_Toc124442311</vt:lpwstr>
      </vt:variant>
      <vt:variant>
        <vt:i4>1179698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_Toc124442310</vt:lpwstr>
      </vt:variant>
      <vt:variant>
        <vt:i4>1245234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_Toc124442309</vt:lpwstr>
      </vt:variant>
      <vt:variant>
        <vt:i4>1245234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_Toc124442308</vt:lpwstr>
      </vt:variant>
      <vt:variant>
        <vt:i4>1245234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_Toc124442307</vt:lpwstr>
      </vt:variant>
      <vt:variant>
        <vt:i4>1245234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_Toc124442306</vt:lpwstr>
      </vt:variant>
      <vt:variant>
        <vt:i4>1245234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_Toc124442305</vt:lpwstr>
      </vt:variant>
      <vt:variant>
        <vt:i4>1245234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_Toc124442304</vt:lpwstr>
      </vt:variant>
      <vt:variant>
        <vt:i4>1245234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_Toc124442303</vt:lpwstr>
      </vt:variant>
      <vt:variant>
        <vt:i4>1245234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_Toc124442302</vt:lpwstr>
      </vt:variant>
      <vt:variant>
        <vt:i4>1245234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_Toc124442301</vt:lpwstr>
      </vt:variant>
      <vt:variant>
        <vt:i4>1245234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_Toc124442300</vt:lpwstr>
      </vt:variant>
      <vt:variant>
        <vt:i4>1703987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_Toc124442299</vt:lpwstr>
      </vt:variant>
      <vt:variant>
        <vt:i4>1703987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_Toc124442298</vt:lpwstr>
      </vt:variant>
      <vt:variant>
        <vt:i4>1703987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_Toc124442297</vt:lpwstr>
      </vt:variant>
      <vt:variant>
        <vt:i4>1703987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_Toc124442296</vt:lpwstr>
      </vt:variant>
      <vt:variant>
        <vt:i4>1703987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_Toc124442295</vt:lpwstr>
      </vt:variant>
      <vt:variant>
        <vt:i4>1703987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_Toc124442294</vt:lpwstr>
      </vt:variant>
      <vt:variant>
        <vt:i4>1703987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_Toc124442293</vt:lpwstr>
      </vt:variant>
      <vt:variant>
        <vt:i4>1703987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_Toc124442292</vt:lpwstr>
      </vt:variant>
      <vt:variant>
        <vt:i4>1703987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_Toc124442291</vt:lpwstr>
      </vt:variant>
      <vt:variant>
        <vt:i4>1703987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_Toc124442290</vt:lpwstr>
      </vt:variant>
      <vt:variant>
        <vt:i4>1769523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_Toc124442289</vt:lpwstr>
      </vt:variant>
      <vt:variant>
        <vt:i4>1769523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_Toc124442288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2021-12-13T08:15:00Z</cp:lastPrinted>
  <dcterms:created xsi:type="dcterms:W3CDTF">2026-01-12T06:44:00Z</dcterms:created>
  <dcterms:modified xsi:type="dcterms:W3CDTF">2026-01-12T06:44:00Z</dcterms:modified>
</cp:coreProperties>
</file>