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6447022"/>
        <w:docPartObj>
          <w:docPartGallery w:val="Cover Pages"/>
          <w:docPartUnique/>
        </w:docPartObj>
      </w:sdtPr>
      <w:sdtEndPr/>
      <w:sdtContent>
        <w:p w14:paraId="49C1CF96" w14:textId="77777777" w:rsidR="00C87942" w:rsidRDefault="00C87942"/>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09"/>
          </w:tblGrid>
          <w:tr w:rsidR="00C87942" w14:paraId="285C7769" w14:textId="77777777" w:rsidTr="002B79BE">
            <w:sdt>
              <w:sdtPr>
                <w:rPr>
                  <w:color w:val="0F4761" w:themeColor="accent1" w:themeShade="BF"/>
                  <w:sz w:val="24"/>
                  <w:szCs w:val="24"/>
                  <w:highlight w:val="yellow"/>
                </w:rPr>
                <w:alias w:val="Yritys"/>
                <w:id w:val="13406915"/>
                <w:placeholder>
                  <w:docPart w:val="0CAD7DE0875940C188E5C6F4F8709741"/>
                </w:placeholder>
                <w:dataBinding w:prefixMappings="xmlns:ns0='http://schemas.openxmlformats.org/officeDocument/2006/extended-properties'" w:xpath="/ns0:Properties[1]/ns0:Company[1]" w:storeItemID="{6668398D-A668-4E3E-A5EB-62B293D839F1}"/>
                <w:text/>
              </w:sdtPr>
              <w:sdtEndPr/>
              <w:sdtContent>
                <w:tc>
                  <w:tcPr>
                    <w:tcW w:w="7209" w:type="dxa"/>
                    <w:tcMar>
                      <w:top w:w="216" w:type="dxa"/>
                      <w:left w:w="115" w:type="dxa"/>
                      <w:bottom w:w="216" w:type="dxa"/>
                      <w:right w:w="115" w:type="dxa"/>
                    </w:tcMar>
                  </w:tcPr>
                  <w:p w14:paraId="2B459B1D" w14:textId="77777777" w:rsidR="00C87942" w:rsidRDefault="000B1947">
                    <w:pPr>
                      <w:pStyle w:val="NoSpacing"/>
                      <w:rPr>
                        <w:color w:val="0F4761" w:themeColor="accent1" w:themeShade="BF"/>
                        <w:sz w:val="24"/>
                      </w:rPr>
                    </w:pPr>
                    <w:r w:rsidRPr="00DE65EB">
                      <w:rPr>
                        <w:color w:val="0F4761" w:themeColor="accent1" w:themeShade="BF"/>
                        <w:sz w:val="24"/>
                        <w:szCs w:val="24"/>
                        <w:highlight w:val="yellow"/>
                      </w:rPr>
                      <w:t>YRITYKSEN NIMI</w:t>
                    </w:r>
                  </w:p>
                </w:tc>
              </w:sdtContent>
            </w:sdt>
          </w:tr>
          <w:tr w:rsidR="00C87942" w14:paraId="6E04FDCA" w14:textId="77777777" w:rsidTr="002B79BE">
            <w:tc>
              <w:tcPr>
                <w:tcW w:w="7209" w:type="dxa"/>
              </w:tcPr>
              <w:sdt>
                <w:sdtPr>
                  <w:rPr>
                    <w:rFonts w:asciiTheme="majorHAnsi" w:eastAsiaTheme="majorEastAsia" w:hAnsiTheme="majorHAnsi" w:cstheme="majorBidi"/>
                    <w:color w:val="156082" w:themeColor="accent1"/>
                    <w:sz w:val="88"/>
                    <w:szCs w:val="88"/>
                  </w:rPr>
                  <w:alias w:val="Otsikko"/>
                  <w:id w:val="13406919"/>
                  <w:placeholder>
                    <w:docPart w:val="F23AA2AAF014417F9387A4D49CCC9EB5"/>
                  </w:placeholder>
                  <w:dataBinding w:prefixMappings="xmlns:ns0='http://schemas.openxmlformats.org/package/2006/metadata/core-properties' xmlns:ns1='http://purl.org/dc/elements/1.1/'" w:xpath="/ns0:coreProperties[1]/ns1:title[1]" w:storeItemID="{6C3C8BC8-F283-45AE-878A-BAB7291924A1}"/>
                  <w:text/>
                </w:sdtPr>
                <w:sdtEndPr/>
                <w:sdtContent>
                  <w:p w14:paraId="7E5DC2BE" w14:textId="77777777" w:rsidR="00C87942" w:rsidRDefault="000B1947">
                    <w:pPr>
                      <w:pStyle w:val="NoSpacing"/>
                      <w:spacing w:line="216" w:lineRule="auto"/>
                      <w:rPr>
                        <w:rFonts w:asciiTheme="majorHAnsi" w:eastAsiaTheme="majorEastAsia" w:hAnsiTheme="majorHAnsi" w:cstheme="majorBidi"/>
                        <w:color w:val="156082" w:themeColor="accent1"/>
                        <w:sz w:val="88"/>
                        <w:szCs w:val="88"/>
                      </w:rPr>
                    </w:pPr>
                    <w:r>
                      <w:rPr>
                        <w:rFonts w:asciiTheme="majorHAnsi" w:eastAsiaTheme="majorEastAsia" w:hAnsiTheme="majorHAnsi" w:cstheme="majorBidi"/>
                        <w:color w:val="156082" w:themeColor="accent1"/>
                        <w:sz w:val="88"/>
                        <w:szCs w:val="88"/>
                      </w:rPr>
                      <w:t>Kriisiviestintä-suunnitelma</w:t>
                    </w:r>
                  </w:p>
                </w:sdtContent>
              </w:sdt>
            </w:tc>
          </w:tr>
          <w:tr w:rsidR="00C87942" w14:paraId="3657AA12" w14:textId="77777777" w:rsidTr="002B79BE">
            <w:tc>
              <w:tcPr>
                <w:tcW w:w="7209" w:type="dxa"/>
                <w:tcMar>
                  <w:top w:w="216" w:type="dxa"/>
                  <w:left w:w="115" w:type="dxa"/>
                  <w:bottom w:w="216" w:type="dxa"/>
                  <w:right w:w="115" w:type="dxa"/>
                </w:tcMar>
              </w:tcPr>
              <w:p w14:paraId="50891782" w14:textId="77777777" w:rsidR="00C87942" w:rsidRDefault="00C87942">
                <w:pPr>
                  <w:pStyle w:val="NoSpacing"/>
                  <w:rPr>
                    <w:color w:val="0F4761" w:themeColor="accent1" w:themeShade="BF"/>
                    <w:sz w:val="24"/>
                  </w:rPr>
                </w:pPr>
              </w:p>
            </w:tc>
          </w:tr>
        </w:tbl>
        <w:p w14:paraId="5C245831" w14:textId="77777777" w:rsidR="00C87942" w:rsidRDefault="00C87942">
          <w:r>
            <w:br w:type="page"/>
          </w:r>
        </w:p>
      </w:sdtContent>
    </w:sdt>
    <w:p w14:paraId="79583FF7" w14:textId="77777777" w:rsidR="00987CBB" w:rsidRDefault="005B421B" w:rsidP="006D55B2">
      <w:pPr>
        <w:pStyle w:val="Title"/>
        <w:spacing w:after="0"/>
      </w:pPr>
      <w:r>
        <w:lastRenderedPageBreak/>
        <w:t>Ohje mallipohjan käyttöön</w:t>
      </w:r>
      <w:r w:rsidR="00872937">
        <w:t xml:space="preserve"> </w:t>
      </w:r>
    </w:p>
    <w:p w14:paraId="499AE3B6" w14:textId="77777777" w:rsidR="00197982" w:rsidRDefault="00197982" w:rsidP="006D55B2">
      <w:pPr>
        <w:spacing w:after="0"/>
      </w:pPr>
    </w:p>
    <w:p w14:paraId="561E960E" w14:textId="77777777" w:rsidR="00872937" w:rsidRDefault="00872937" w:rsidP="006D55B2">
      <w:pPr>
        <w:spacing w:after="0"/>
        <w:rPr>
          <w:sz w:val="28"/>
          <w:szCs w:val="28"/>
        </w:rPr>
      </w:pPr>
      <w:r>
        <w:rPr>
          <w:sz w:val="28"/>
          <w:szCs w:val="28"/>
        </w:rPr>
        <w:t>Poista sivu lopullisesta suunnitelmasta.</w:t>
      </w:r>
    </w:p>
    <w:p w14:paraId="6E6F883A" w14:textId="77777777" w:rsidR="00872937" w:rsidRDefault="00872937" w:rsidP="006D55B2">
      <w:pPr>
        <w:spacing w:after="0"/>
        <w:rPr>
          <w:sz w:val="28"/>
          <w:szCs w:val="28"/>
        </w:rPr>
      </w:pPr>
    </w:p>
    <w:p w14:paraId="47C9FD8D" w14:textId="77777777" w:rsidR="00A152BA" w:rsidRDefault="00872937" w:rsidP="006D55B2">
      <w:pPr>
        <w:spacing w:after="0"/>
        <w:rPr>
          <w:sz w:val="28"/>
          <w:szCs w:val="28"/>
        </w:rPr>
      </w:pPr>
      <w:r>
        <w:rPr>
          <w:sz w:val="28"/>
          <w:szCs w:val="28"/>
        </w:rPr>
        <w:t xml:space="preserve">Tämä mallipohja </w:t>
      </w:r>
      <w:r w:rsidR="00197982" w:rsidRPr="00A152BA">
        <w:rPr>
          <w:sz w:val="28"/>
          <w:szCs w:val="28"/>
        </w:rPr>
        <w:t>on tehty ensisijaisesti pieniä yrityksiä ajatellen. Se on tiivistetty versio, joka sisältää tärkeimpiä tietoja</w:t>
      </w:r>
      <w:r w:rsidR="00504ADD" w:rsidRPr="00A152BA">
        <w:rPr>
          <w:sz w:val="28"/>
          <w:szCs w:val="28"/>
        </w:rPr>
        <w:t xml:space="preserve">, jotka voivat auttaa yritystä kriisitilanteen viestinnässä. </w:t>
      </w:r>
      <w:r w:rsidR="000267A0" w:rsidRPr="00A152BA">
        <w:rPr>
          <w:sz w:val="28"/>
          <w:szCs w:val="28"/>
        </w:rPr>
        <w:t xml:space="preserve">Laajenna ja muokkaa sitä vastaamaan yrityksen tarpeita. </w:t>
      </w:r>
    </w:p>
    <w:p w14:paraId="2B10D407" w14:textId="77777777" w:rsidR="00872937" w:rsidRDefault="00872937" w:rsidP="006D55B2">
      <w:pPr>
        <w:spacing w:after="0"/>
        <w:rPr>
          <w:sz w:val="28"/>
          <w:szCs w:val="28"/>
        </w:rPr>
      </w:pPr>
    </w:p>
    <w:p w14:paraId="3FA2E729" w14:textId="77777777" w:rsidR="00872937" w:rsidRPr="000317F6" w:rsidRDefault="00872937" w:rsidP="006D55B2">
      <w:pPr>
        <w:spacing w:after="0"/>
        <w:rPr>
          <w:b/>
          <w:bCs/>
          <w:sz w:val="28"/>
          <w:szCs w:val="28"/>
        </w:rPr>
      </w:pPr>
      <w:r w:rsidRPr="000317F6">
        <w:rPr>
          <w:b/>
          <w:bCs/>
          <w:sz w:val="28"/>
          <w:szCs w:val="28"/>
        </w:rPr>
        <w:t>Hyvä suunnitelma on sellainen, jos</w:t>
      </w:r>
      <w:r w:rsidR="00AB7899" w:rsidRPr="000317F6">
        <w:rPr>
          <w:b/>
          <w:bCs/>
          <w:sz w:val="28"/>
          <w:szCs w:val="28"/>
        </w:rPr>
        <w:t xml:space="preserve">ta on tositilanteessa apua. </w:t>
      </w:r>
    </w:p>
    <w:p w14:paraId="678AE8D5" w14:textId="77777777" w:rsidR="00A152BA" w:rsidRDefault="00A152BA" w:rsidP="006D55B2">
      <w:pPr>
        <w:spacing w:after="0"/>
        <w:rPr>
          <w:sz w:val="28"/>
          <w:szCs w:val="28"/>
        </w:rPr>
      </w:pPr>
    </w:p>
    <w:p w14:paraId="57132485" w14:textId="77777777" w:rsidR="00E82B0A" w:rsidRPr="00A152BA" w:rsidRDefault="00705715" w:rsidP="006D55B2">
      <w:pPr>
        <w:spacing w:after="0"/>
        <w:rPr>
          <w:sz w:val="28"/>
          <w:szCs w:val="28"/>
        </w:rPr>
      </w:pPr>
      <w:r w:rsidRPr="00A152BA">
        <w:rPr>
          <w:sz w:val="28"/>
          <w:szCs w:val="28"/>
        </w:rPr>
        <w:t>Keltaisella korostetut kohdat on tarkoitettu poistettaviksi</w:t>
      </w:r>
      <w:r w:rsidR="006F5ED8" w:rsidRPr="00A152BA">
        <w:rPr>
          <w:sz w:val="28"/>
          <w:szCs w:val="28"/>
        </w:rPr>
        <w:t xml:space="preserve"> tai </w:t>
      </w:r>
      <w:r w:rsidRPr="00A152BA">
        <w:rPr>
          <w:sz w:val="28"/>
          <w:szCs w:val="28"/>
        </w:rPr>
        <w:t>korvattavaksi</w:t>
      </w:r>
      <w:r w:rsidR="0009716B" w:rsidRPr="00A152BA">
        <w:rPr>
          <w:sz w:val="28"/>
          <w:szCs w:val="28"/>
        </w:rPr>
        <w:t xml:space="preserve"> yrityskohtaisella tiedolla</w:t>
      </w:r>
      <w:r w:rsidRPr="00A152BA">
        <w:rPr>
          <w:sz w:val="28"/>
          <w:szCs w:val="28"/>
        </w:rPr>
        <w:t>.</w:t>
      </w:r>
      <w:r w:rsidR="00504ADD" w:rsidRPr="00A152BA">
        <w:rPr>
          <w:sz w:val="28"/>
          <w:szCs w:val="28"/>
        </w:rPr>
        <w:t xml:space="preserve"> </w:t>
      </w:r>
      <w:r w:rsidR="006F5ED8" w:rsidRPr="00A152BA">
        <w:rPr>
          <w:sz w:val="28"/>
          <w:szCs w:val="28"/>
        </w:rPr>
        <w:t>Otsikoiden alle on kirjattu esimerkkejä mahdollisesta sisällöst</w:t>
      </w:r>
      <w:r w:rsidR="005A49CD" w:rsidRPr="00A152BA">
        <w:rPr>
          <w:sz w:val="28"/>
          <w:szCs w:val="28"/>
        </w:rPr>
        <w:t>ä. Muokkaa myös ne vastaamaan yrityksen näkökulmaa.</w:t>
      </w:r>
      <w:r w:rsidR="00E82B0A" w:rsidRPr="00A152BA">
        <w:rPr>
          <w:sz w:val="28"/>
          <w:szCs w:val="28"/>
        </w:rPr>
        <w:t xml:space="preserve"> </w:t>
      </w:r>
    </w:p>
    <w:p w14:paraId="146CE6CC" w14:textId="77777777" w:rsidR="00E82B0A" w:rsidRPr="00A152BA" w:rsidRDefault="00E82B0A" w:rsidP="006D55B2">
      <w:pPr>
        <w:spacing w:after="0"/>
        <w:rPr>
          <w:sz w:val="28"/>
          <w:szCs w:val="28"/>
        </w:rPr>
      </w:pPr>
    </w:p>
    <w:p w14:paraId="30DEE9D7" w14:textId="77777777" w:rsidR="00485868" w:rsidRDefault="00E82B0A" w:rsidP="006D55B2">
      <w:pPr>
        <w:spacing w:after="0"/>
        <w:rPr>
          <w:sz w:val="28"/>
          <w:szCs w:val="28"/>
        </w:rPr>
      </w:pPr>
      <w:r w:rsidRPr="00A152BA">
        <w:rPr>
          <w:sz w:val="28"/>
          <w:szCs w:val="28"/>
        </w:rPr>
        <w:t xml:space="preserve">Voit poistaa sivun alaosassa olevat logot </w:t>
      </w:r>
      <w:r w:rsidR="00BF43FC">
        <w:rPr>
          <w:sz w:val="28"/>
          <w:szCs w:val="28"/>
        </w:rPr>
        <w:t xml:space="preserve">tai </w:t>
      </w:r>
      <w:r w:rsidRPr="00A152BA">
        <w:rPr>
          <w:sz w:val="28"/>
          <w:szCs w:val="28"/>
        </w:rPr>
        <w:t>korvata ne yrityksen omilla</w:t>
      </w:r>
      <w:r w:rsidR="00E70D7C" w:rsidRPr="00A152BA">
        <w:rPr>
          <w:sz w:val="28"/>
          <w:szCs w:val="28"/>
        </w:rPr>
        <w:t xml:space="preserve"> tuplaklikkaamalla kuvaa</w:t>
      </w:r>
      <w:r w:rsidR="003D31DE" w:rsidRPr="00A152BA">
        <w:rPr>
          <w:sz w:val="28"/>
          <w:szCs w:val="28"/>
        </w:rPr>
        <w:t xml:space="preserve"> ja klikkaamalla sitä sen jälkeen hiiren oikeanpuoleisella painikkeella.</w:t>
      </w:r>
    </w:p>
    <w:p w14:paraId="72BDACC0" w14:textId="77777777" w:rsidR="00AE58EB" w:rsidRDefault="00AE58EB" w:rsidP="006D55B2">
      <w:pPr>
        <w:spacing w:after="0"/>
        <w:rPr>
          <w:sz w:val="28"/>
          <w:szCs w:val="28"/>
        </w:rPr>
      </w:pPr>
    </w:p>
    <w:p w14:paraId="7199452C" w14:textId="77777777" w:rsidR="00AE58EB" w:rsidRDefault="00AE58EB" w:rsidP="006D55B2">
      <w:pPr>
        <w:spacing w:after="0"/>
        <w:rPr>
          <w:sz w:val="28"/>
          <w:szCs w:val="28"/>
        </w:rPr>
      </w:pPr>
      <w:r>
        <w:rPr>
          <w:sz w:val="28"/>
          <w:szCs w:val="28"/>
        </w:rPr>
        <w:t>Voit päivittää sisällysluettelon klikkaamalla sitä hiiren oikeanpuoleisella painikkeella</w:t>
      </w:r>
      <w:r w:rsidR="000C2A8C">
        <w:rPr>
          <w:sz w:val="28"/>
          <w:szCs w:val="28"/>
        </w:rPr>
        <w:t xml:space="preserve"> ja valitsemalla</w:t>
      </w:r>
      <w:r w:rsidR="001330AD">
        <w:rPr>
          <w:sz w:val="28"/>
          <w:szCs w:val="28"/>
        </w:rPr>
        <w:t xml:space="preserve"> ”Päivitä taulukko” tai </w:t>
      </w:r>
      <w:r w:rsidR="0002037C">
        <w:rPr>
          <w:sz w:val="28"/>
          <w:szCs w:val="28"/>
        </w:rPr>
        <w:t>”Update Field”.</w:t>
      </w:r>
    </w:p>
    <w:p w14:paraId="1FFF99E7" w14:textId="77777777" w:rsidR="00485868" w:rsidRDefault="00485868" w:rsidP="006D55B2">
      <w:pPr>
        <w:spacing w:after="0"/>
        <w:rPr>
          <w:sz w:val="28"/>
          <w:szCs w:val="28"/>
        </w:rPr>
      </w:pPr>
    </w:p>
    <w:p w14:paraId="2BC00291" w14:textId="77777777" w:rsidR="00485868" w:rsidRDefault="00485868" w:rsidP="006D55B2">
      <w:pPr>
        <w:spacing w:after="0"/>
        <w:rPr>
          <w:sz w:val="28"/>
          <w:szCs w:val="28"/>
        </w:rPr>
      </w:pPr>
      <w:r w:rsidRPr="00485868">
        <w:rPr>
          <w:sz w:val="28"/>
          <w:szCs w:val="28"/>
        </w:rPr>
        <w:t>Voit lisätä tauluk</w:t>
      </w:r>
      <w:r>
        <w:rPr>
          <w:sz w:val="28"/>
          <w:szCs w:val="28"/>
        </w:rPr>
        <w:t>oihin</w:t>
      </w:r>
      <w:r w:rsidRPr="00485868">
        <w:rPr>
          <w:sz w:val="28"/>
          <w:szCs w:val="28"/>
        </w:rPr>
        <w:t xml:space="preserve"> uusia rivejä klikkaamalla taulukkoa hiiren oikeanpuoleisella painikkeella</w:t>
      </w:r>
      <w:r w:rsidR="000C2A8C">
        <w:rPr>
          <w:sz w:val="28"/>
          <w:szCs w:val="28"/>
        </w:rPr>
        <w:t xml:space="preserve"> ja</w:t>
      </w:r>
      <w:r w:rsidRPr="00485868">
        <w:rPr>
          <w:sz w:val="28"/>
          <w:szCs w:val="28"/>
        </w:rPr>
        <w:t xml:space="preserve"> valitsemalla ”Lisää” ja ”Lisää rivit alapuolelle”.</w:t>
      </w:r>
      <w:r w:rsidR="002562F4">
        <w:rPr>
          <w:sz w:val="28"/>
          <w:szCs w:val="28"/>
        </w:rPr>
        <w:t xml:space="preserve"> </w:t>
      </w:r>
      <w:r w:rsidRPr="00485868">
        <w:rPr>
          <w:sz w:val="28"/>
          <w:szCs w:val="28"/>
        </w:rPr>
        <w:t>Jos Word on englanniksi</w:t>
      </w:r>
      <w:r>
        <w:rPr>
          <w:sz w:val="28"/>
          <w:szCs w:val="28"/>
        </w:rPr>
        <w:t xml:space="preserve">, </w:t>
      </w:r>
      <w:r w:rsidRPr="00485868">
        <w:rPr>
          <w:sz w:val="28"/>
          <w:szCs w:val="28"/>
        </w:rPr>
        <w:t>”Insert” ja ”Insert Rows Below”</w:t>
      </w:r>
      <w:r>
        <w:rPr>
          <w:sz w:val="28"/>
          <w:szCs w:val="28"/>
        </w:rPr>
        <w:t>.</w:t>
      </w:r>
    </w:p>
    <w:p w14:paraId="002F51BE" w14:textId="77777777" w:rsidR="00A11315" w:rsidRDefault="00A11315" w:rsidP="006D55B2">
      <w:pPr>
        <w:spacing w:after="0"/>
        <w:rPr>
          <w:sz w:val="28"/>
          <w:szCs w:val="28"/>
        </w:rPr>
      </w:pPr>
    </w:p>
    <w:p w14:paraId="325F8A11" w14:textId="77777777" w:rsidR="00A11315" w:rsidRDefault="00A11315" w:rsidP="006D55B2">
      <w:pPr>
        <w:spacing w:after="0"/>
        <w:rPr>
          <w:sz w:val="28"/>
          <w:szCs w:val="28"/>
        </w:rPr>
        <w:sectPr w:rsidR="00A11315" w:rsidSect="00BF33AC">
          <w:footerReference w:type="default" r:id="rId8"/>
          <w:pgSz w:w="11906" w:h="16838"/>
          <w:pgMar w:top="1440" w:right="1440" w:bottom="1440" w:left="1440" w:header="708" w:footer="708" w:gutter="0"/>
          <w:cols w:space="708"/>
          <w:docGrid w:linePitch="360"/>
        </w:sectPr>
      </w:pPr>
      <w:r>
        <w:rPr>
          <w:sz w:val="28"/>
          <w:szCs w:val="28"/>
        </w:rPr>
        <w:t>Voit myös  lisätä</w:t>
      </w:r>
      <w:r w:rsidR="00801611">
        <w:rPr>
          <w:sz w:val="28"/>
          <w:szCs w:val="28"/>
        </w:rPr>
        <w:t xml:space="preserve"> suunnitelman loppuun liitteitä, kuten yksityiskohtaisempia tilannekohtaisia suunnitelmia tai viestintäpohjia.</w:t>
      </w:r>
    </w:p>
    <w:sdt>
      <w:sdtPr>
        <w:rPr>
          <w:rFonts w:asciiTheme="minorHAnsi" w:eastAsiaTheme="minorHAnsi" w:hAnsiTheme="minorHAnsi" w:cstheme="minorBidi"/>
          <w:color w:val="auto"/>
          <w:kern w:val="2"/>
          <w:sz w:val="24"/>
          <w:szCs w:val="24"/>
          <w:lang w:eastAsia="en-US"/>
          <w14:ligatures w14:val="standardContextual"/>
        </w:rPr>
        <w:id w:val="876361630"/>
        <w:docPartObj>
          <w:docPartGallery w:val="Table of Contents"/>
          <w:docPartUnique/>
        </w:docPartObj>
      </w:sdtPr>
      <w:sdtEndPr>
        <w:rPr>
          <w:b/>
          <w:bCs/>
        </w:rPr>
      </w:sdtEndPr>
      <w:sdtContent>
        <w:p w14:paraId="16406FD1" w14:textId="77777777" w:rsidR="00A152BA" w:rsidRDefault="00A152BA">
          <w:pPr>
            <w:pStyle w:val="TOCHeading"/>
          </w:pPr>
          <w:r>
            <w:t>Sisällys</w:t>
          </w:r>
        </w:p>
        <w:p w14:paraId="410E6B49" w14:textId="77777777" w:rsidR="005645D0" w:rsidRDefault="00A152BA">
          <w:pPr>
            <w:pStyle w:val="TOC1"/>
            <w:tabs>
              <w:tab w:val="right" w:leader="dot" w:pos="9016"/>
            </w:tabs>
            <w:rPr>
              <w:rFonts w:eastAsiaTheme="minorEastAsia"/>
              <w:noProof/>
              <w:lang w:eastAsia="fi-FI"/>
            </w:rPr>
          </w:pPr>
          <w:r>
            <w:fldChar w:fldCharType="begin"/>
          </w:r>
          <w:r>
            <w:instrText xml:space="preserve"> TOC \o "1-3" \h \z \u </w:instrText>
          </w:r>
          <w:r>
            <w:fldChar w:fldCharType="separate"/>
          </w:r>
          <w:hyperlink w:anchor="_Toc203406369" w:history="1">
            <w:r w:rsidR="005645D0" w:rsidRPr="00B07FC8">
              <w:rPr>
                <w:rStyle w:val="Hyperlink"/>
                <w:noProof/>
              </w:rPr>
              <w:t>Johdanto</w:t>
            </w:r>
            <w:r w:rsidR="005645D0">
              <w:rPr>
                <w:noProof/>
                <w:webHidden/>
              </w:rPr>
              <w:tab/>
            </w:r>
            <w:r w:rsidR="005645D0">
              <w:rPr>
                <w:noProof/>
                <w:webHidden/>
              </w:rPr>
              <w:fldChar w:fldCharType="begin"/>
            </w:r>
            <w:r w:rsidR="005645D0">
              <w:rPr>
                <w:noProof/>
                <w:webHidden/>
              </w:rPr>
              <w:instrText xml:space="preserve"> PAGEREF _Toc203406369 \h </w:instrText>
            </w:r>
            <w:r w:rsidR="005645D0">
              <w:rPr>
                <w:noProof/>
                <w:webHidden/>
              </w:rPr>
            </w:r>
            <w:r w:rsidR="005645D0">
              <w:rPr>
                <w:noProof/>
                <w:webHidden/>
              </w:rPr>
              <w:fldChar w:fldCharType="separate"/>
            </w:r>
            <w:r w:rsidR="005645D0">
              <w:rPr>
                <w:noProof/>
                <w:webHidden/>
              </w:rPr>
              <w:t>4</w:t>
            </w:r>
            <w:r w:rsidR="005645D0">
              <w:rPr>
                <w:noProof/>
                <w:webHidden/>
              </w:rPr>
              <w:fldChar w:fldCharType="end"/>
            </w:r>
          </w:hyperlink>
        </w:p>
        <w:p w14:paraId="6136987F" w14:textId="77777777" w:rsidR="005645D0" w:rsidRDefault="005645D0">
          <w:pPr>
            <w:pStyle w:val="TOC3"/>
            <w:tabs>
              <w:tab w:val="right" w:leader="dot" w:pos="9016"/>
            </w:tabs>
            <w:rPr>
              <w:rFonts w:eastAsiaTheme="minorEastAsia"/>
              <w:noProof/>
              <w:lang w:eastAsia="fi-FI"/>
            </w:rPr>
          </w:pPr>
          <w:hyperlink w:anchor="_Toc203406370" w:history="1">
            <w:r w:rsidRPr="00B07FC8">
              <w:rPr>
                <w:rStyle w:val="Hyperlink"/>
                <w:noProof/>
              </w:rPr>
              <w:t>Päivityshistoria</w:t>
            </w:r>
            <w:r>
              <w:rPr>
                <w:noProof/>
                <w:webHidden/>
              </w:rPr>
              <w:tab/>
            </w:r>
            <w:r>
              <w:rPr>
                <w:noProof/>
                <w:webHidden/>
              </w:rPr>
              <w:fldChar w:fldCharType="begin"/>
            </w:r>
            <w:r>
              <w:rPr>
                <w:noProof/>
                <w:webHidden/>
              </w:rPr>
              <w:instrText xml:space="preserve"> PAGEREF _Toc203406370 \h </w:instrText>
            </w:r>
            <w:r>
              <w:rPr>
                <w:noProof/>
                <w:webHidden/>
              </w:rPr>
            </w:r>
            <w:r>
              <w:rPr>
                <w:noProof/>
                <w:webHidden/>
              </w:rPr>
              <w:fldChar w:fldCharType="separate"/>
            </w:r>
            <w:r>
              <w:rPr>
                <w:noProof/>
                <w:webHidden/>
              </w:rPr>
              <w:t>5</w:t>
            </w:r>
            <w:r>
              <w:rPr>
                <w:noProof/>
                <w:webHidden/>
              </w:rPr>
              <w:fldChar w:fldCharType="end"/>
            </w:r>
          </w:hyperlink>
        </w:p>
        <w:p w14:paraId="06853D32" w14:textId="77777777" w:rsidR="005645D0" w:rsidRDefault="005645D0">
          <w:pPr>
            <w:pStyle w:val="TOC1"/>
            <w:tabs>
              <w:tab w:val="right" w:leader="dot" w:pos="9016"/>
            </w:tabs>
            <w:rPr>
              <w:rFonts w:eastAsiaTheme="minorEastAsia"/>
              <w:noProof/>
              <w:lang w:eastAsia="fi-FI"/>
            </w:rPr>
          </w:pPr>
          <w:hyperlink w:anchor="_Toc203406371" w:history="1">
            <w:r w:rsidRPr="00B07FC8">
              <w:rPr>
                <w:rStyle w:val="Hyperlink"/>
                <w:noProof/>
              </w:rPr>
              <w:t>Riskit</w:t>
            </w:r>
            <w:r>
              <w:rPr>
                <w:noProof/>
                <w:webHidden/>
              </w:rPr>
              <w:tab/>
            </w:r>
            <w:r>
              <w:rPr>
                <w:noProof/>
                <w:webHidden/>
              </w:rPr>
              <w:fldChar w:fldCharType="begin"/>
            </w:r>
            <w:r>
              <w:rPr>
                <w:noProof/>
                <w:webHidden/>
              </w:rPr>
              <w:instrText xml:space="preserve"> PAGEREF _Toc203406371 \h </w:instrText>
            </w:r>
            <w:r>
              <w:rPr>
                <w:noProof/>
                <w:webHidden/>
              </w:rPr>
            </w:r>
            <w:r>
              <w:rPr>
                <w:noProof/>
                <w:webHidden/>
              </w:rPr>
              <w:fldChar w:fldCharType="separate"/>
            </w:r>
            <w:r>
              <w:rPr>
                <w:noProof/>
                <w:webHidden/>
              </w:rPr>
              <w:t>6</w:t>
            </w:r>
            <w:r>
              <w:rPr>
                <w:noProof/>
                <w:webHidden/>
              </w:rPr>
              <w:fldChar w:fldCharType="end"/>
            </w:r>
          </w:hyperlink>
        </w:p>
        <w:p w14:paraId="408960B6" w14:textId="77777777" w:rsidR="005645D0" w:rsidRDefault="005645D0">
          <w:pPr>
            <w:pStyle w:val="TOC1"/>
            <w:tabs>
              <w:tab w:val="right" w:leader="dot" w:pos="9016"/>
            </w:tabs>
            <w:rPr>
              <w:rFonts w:eastAsiaTheme="minorEastAsia"/>
              <w:noProof/>
              <w:lang w:eastAsia="fi-FI"/>
            </w:rPr>
          </w:pPr>
          <w:hyperlink w:anchor="_Toc203406372" w:history="1">
            <w:r w:rsidRPr="00B07FC8">
              <w:rPr>
                <w:rStyle w:val="Hyperlink"/>
                <w:noProof/>
              </w:rPr>
              <w:t>Roolit ja vastuut kriisiviestinnässä</w:t>
            </w:r>
            <w:r>
              <w:rPr>
                <w:noProof/>
                <w:webHidden/>
              </w:rPr>
              <w:tab/>
            </w:r>
            <w:r>
              <w:rPr>
                <w:noProof/>
                <w:webHidden/>
              </w:rPr>
              <w:fldChar w:fldCharType="begin"/>
            </w:r>
            <w:r>
              <w:rPr>
                <w:noProof/>
                <w:webHidden/>
              </w:rPr>
              <w:instrText xml:space="preserve"> PAGEREF _Toc203406372 \h </w:instrText>
            </w:r>
            <w:r>
              <w:rPr>
                <w:noProof/>
                <w:webHidden/>
              </w:rPr>
            </w:r>
            <w:r>
              <w:rPr>
                <w:noProof/>
                <w:webHidden/>
              </w:rPr>
              <w:fldChar w:fldCharType="separate"/>
            </w:r>
            <w:r>
              <w:rPr>
                <w:noProof/>
                <w:webHidden/>
              </w:rPr>
              <w:t>7</w:t>
            </w:r>
            <w:r>
              <w:rPr>
                <w:noProof/>
                <w:webHidden/>
              </w:rPr>
              <w:fldChar w:fldCharType="end"/>
            </w:r>
          </w:hyperlink>
        </w:p>
        <w:p w14:paraId="714FECC6" w14:textId="77777777" w:rsidR="005645D0" w:rsidRDefault="005645D0">
          <w:pPr>
            <w:pStyle w:val="TOC1"/>
            <w:tabs>
              <w:tab w:val="right" w:leader="dot" w:pos="9016"/>
            </w:tabs>
            <w:rPr>
              <w:rFonts w:eastAsiaTheme="minorEastAsia"/>
              <w:noProof/>
              <w:lang w:eastAsia="fi-FI"/>
            </w:rPr>
          </w:pPr>
          <w:hyperlink w:anchor="_Toc203406373" w:history="1">
            <w:r w:rsidRPr="00B07FC8">
              <w:rPr>
                <w:rStyle w:val="Hyperlink"/>
                <w:noProof/>
              </w:rPr>
              <w:t>Viestintäkanavat kriisitilanteissa</w:t>
            </w:r>
            <w:r>
              <w:rPr>
                <w:noProof/>
                <w:webHidden/>
              </w:rPr>
              <w:tab/>
            </w:r>
            <w:r>
              <w:rPr>
                <w:noProof/>
                <w:webHidden/>
              </w:rPr>
              <w:fldChar w:fldCharType="begin"/>
            </w:r>
            <w:r>
              <w:rPr>
                <w:noProof/>
                <w:webHidden/>
              </w:rPr>
              <w:instrText xml:space="preserve"> PAGEREF _Toc203406373 \h </w:instrText>
            </w:r>
            <w:r>
              <w:rPr>
                <w:noProof/>
                <w:webHidden/>
              </w:rPr>
            </w:r>
            <w:r>
              <w:rPr>
                <w:noProof/>
                <w:webHidden/>
              </w:rPr>
              <w:fldChar w:fldCharType="separate"/>
            </w:r>
            <w:r>
              <w:rPr>
                <w:noProof/>
                <w:webHidden/>
              </w:rPr>
              <w:t>8</w:t>
            </w:r>
            <w:r>
              <w:rPr>
                <w:noProof/>
                <w:webHidden/>
              </w:rPr>
              <w:fldChar w:fldCharType="end"/>
            </w:r>
          </w:hyperlink>
        </w:p>
        <w:p w14:paraId="223B4CC9" w14:textId="77777777" w:rsidR="005645D0" w:rsidRDefault="005645D0">
          <w:pPr>
            <w:pStyle w:val="TOC2"/>
            <w:tabs>
              <w:tab w:val="right" w:leader="dot" w:pos="9016"/>
            </w:tabs>
            <w:rPr>
              <w:rFonts w:eastAsiaTheme="minorEastAsia"/>
              <w:noProof/>
              <w:lang w:eastAsia="fi-FI"/>
            </w:rPr>
          </w:pPr>
          <w:hyperlink w:anchor="_Toc203406374" w:history="1">
            <w:r w:rsidRPr="00B07FC8">
              <w:rPr>
                <w:rStyle w:val="Hyperlink"/>
                <w:noProof/>
              </w:rPr>
              <w:t>Sisäinen viestintä</w:t>
            </w:r>
            <w:r>
              <w:rPr>
                <w:noProof/>
                <w:webHidden/>
              </w:rPr>
              <w:tab/>
            </w:r>
            <w:r>
              <w:rPr>
                <w:noProof/>
                <w:webHidden/>
              </w:rPr>
              <w:fldChar w:fldCharType="begin"/>
            </w:r>
            <w:r>
              <w:rPr>
                <w:noProof/>
                <w:webHidden/>
              </w:rPr>
              <w:instrText xml:space="preserve"> PAGEREF _Toc203406374 \h </w:instrText>
            </w:r>
            <w:r>
              <w:rPr>
                <w:noProof/>
                <w:webHidden/>
              </w:rPr>
            </w:r>
            <w:r>
              <w:rPr>
                <w:noProof/>
                <w:webHidden/>
              </w:rPr>
              <w:fldChar w:fldCharType="separate"/>
            </w:r>
            <w:r>
              <w:rPr>
                <w:noProof/>
                <w:webHidden/>
              </w:rPr>
              <w:t>8</w:t>
            </w:r>
            <w:r>
              <w:rPr>
                <w:noProof/>
                <w:webHidden/>
              </w:rPr>
              <w:fldChar w:fldCharType="end"/>
            </w:r>
          </w:hyperlink>
        </w:p>
        <w:p w14:paraId="57FD8160" w14:textId="77777777" w:rsidR="005645D0" w:rsidRDefault="005645D0">
          <w:pPr>
            <w:pStyle w:val="TOC2"/>
            <w:tabs>
              <w:tab w:val="right" w:leader="dot" w:pos="9016"/>
            </w:tabs>
            <w:rPr>
              <w:rFonts w:eastAsiaTheme="minorEastAsia"/>
              <w:noProof/>
              <w:lang w:eastAsia="fi-FI"/>
            </w:rPr>
          </w:pPr>
          <w:hyperlink w:anchor="_Toc203406375" w:history="1">
            <w:r w:rsidRPr="00B07FC8">
              <w:rPr>
                <w:rStyle w:val="Hyperlink"/>
                <w:noProof/>
              </w:rPr>
              <w:t>Ulkoinen viestintä</w:t>
            </w:r>
            <w:r>
              <w:rPr>
                <w:noProof/>
                <w:webHidden/>
              </w:rPr>
              <w:tab/>
            </w:r>
            <w:r>
              <w:rPr>
                <w:noProof/>
                <w:webHidden/>
              </w:rPr>
              <w:fldChar w:fldCharType="begin"/>
            </w:r>
            <w:r>
              <w:rPr>
                <w:noProof/>
                <w:webHidden/>
              </w:rPr>
              <w:instrText xml:space="preserve"> PAGEREF _Toc203406375 \h </w:instrText>
            </w:r>
            <w:r>
              <w:rPr>
                <w:noProof/>
                <w:webHidden/>
              </w:rPr>
            </w:r>
            <w:r>
              <w:rPr>
                <w:noProof/>
                <w:webHidden/>
              </w:rPr>
              <w:fldChar w:fldCharType="separate"/>
            </w:r>
            <w:r>
              <w:rPr>
                <w:noProof/>
                <w:webHidden/>
              </w:rPr>
              <w:t>8</w:t>
            </w:r>
            <w:r>
              <w:rPr>
                <w:noProof/>
                <w:webHidden/>
              </w:rPr>
              <w:fldChar w:fldCharType="end"/>
            </w:r>
          </w:hyperlink>
        </w:p>
        <w:p w14:paraId="33592F38" w14:textId="77777777" w:rsidR="005645D0" w:rsidRDefault="005645D0">
          <w:pPr>
            <w:pStyle w:val="TOC1"/>
            <w:tabs>
              <w:tab w:val="right" w:leader="dot" w:pos="9016"/>
            </w:tabs>
            <w:rPr>
              <w:rFonts w:eastAsiaTheme="minorEastAsia"/>
              <w:noProof/>
              <w:lang w:eastAsia="fi-FI"/>
            </w:rPr>
          </w:pPr>
          <w:hyperlink w:anchor="_Toc203406376" w:history="1">
            <w:r w:rsidRPr="00B07FC8">
              <w:rPr>
                <w:rStyle w:val="Hyperlink"/>
                <w:noProof/>
              </w:rPr>
              <w:t>Kriisitilanteissa tarvittavat yhteystiedot</w:t>
            </w:r>
            <w:r>
              <w:rPr>
                <w:noProof/>
                <w:webHidden/>
              </w:rPr>
              <w:tab/>
            </w:r>
            <w:r>
              <w:rPr>
                <w:noProof/>
                <w:webHidden/>
              </w:rPr>
              <w:fldChar w:fldCharType="begin"/>
            </w:r>
            <w:r>
              <w:rPr>
                <w:noProof/>
                <w:webHidden/>
              </w:rPr>
              <w:instrText xml:space="preserve"> PAGEREF _Toc203406376 \h </w:instrText>
            </w:r>
            <w:r>
              <w:rPr>
                <w:noProof/>
                <w:webHidden/>
              </w:rPr>
            </w:r>
            <w:r>
              <w:rPr>
                <w:noProof/>
                <w:webHidden/>
              </w:rPr>
              <w:fldChar w:fldCharType="separate"/>
            </w:r>
            <w:r>
              <w:rPr>
                <w:noProof/>
                <w:webHidden/>
              </w:rPr>
              <w:t>9</w:t>
            </w:r>
            <w:r>
              <w:rPr>
                <w:noProof/>
                <w:webHidden/>
              </w:rPr>
              <w:fldChar w:fldCharType="end"/>
            </w:r>
          </w:hyperlink>
        </w:p>
        <w:p w14:paraId="7F754E08" w14:textId="77777777" w:rsidR="005645D0" w:rsidRDefault="005645D0">
          <w:pPr>
            <w:pStyle w:val="TOC1"/>
            <w:tabs>
              <w:tab w:val="right" w:leader="dot" w:pos="9016"/>
            </w:tabs>
            <w:rPr>
              <w:rFonts w:eastAsiaTheme="minorEastAsia"/>
              <w:noProof/>
              <w:lang w:eastAsia="fi-FI"/>
            </w:rPr>
          </w:pPr>
          <w:hyperlink w:anchor="_Toc203406377" w:history="1">
            <w:r w:rsidRPr="00B07FC8">
              <w:rPr>
                <w:rStyle w:val="Hyperlink"/>
                <w:noProof/>
              </w:rPr>
              <w:t>Kriisiviestinnän kehittäminen</w:t>
            </w:r>
            <w:r>
              <w:rPr>
                <w:noProof/>
                <w:webHidden/>
              </w:rPr>
              <w:tab/>
            </w:r>
            <w:r>
              <w:rPr>
                <w:noProof/>
                <w:webHidden/>
              </w:rPr>
              <w:fldChar w:fldCharType="begin"/>
            </w:r>
            <w:r>
              <w:rPr>
                <w:noProof/>
                <w:webHidden/>
              </w:rPr>
              <w:instrText xml:space="preserve"> PAGEREF _Toc203406377 \h </w:instrText>
            </w:r>
            <w:r>
              <w:rPr>
                <w:noProof/>
                <w:webHidden/>
              </w:rPr>
            </w:r>
            <w:r>
              <w:rPr>
                <w:noProof/>
                <w:webHidden/>
              </w:rPr>
              <w:fldChar w:fldCharType="separate"/>
            </w:r>
            <w:r>
              <w:rPr>
                <w:noProof/>
                <w:webHidden/>
              </w:rPr>
              <w:t>9</w:t>
            </w:r>
            <w:r>
              <w:rPr>
                <w:noProof/>
                <w:webHidden/>
              </w:rPr>
              <w:fldChar w:fldCharType="end"/>
            </w:r>
          </w:hyperlink>
        </w:p>
        <w:p w14:paraId="523F8F2D" w14:textId="77777777" w:rsidR="005645D0" w:rsidRDefault="005645D0">
          <w:pPr>
            <w:pStyle w:val="TOC1"/>
            <w:tabs>
              <w:tab w:val="right" w:leader="dot" w:pos="9016"/>
            </w:tabs>
            <w:rPr>
              <w:rFonts w:eastAsiaTheme="minorEastAsia"/>
              <w:noProof/>
              <w:lang w:eastAsia="fi-FI"/>
            </w:rPr>
          </w:pPr>
          <w:hyperlink w:anchor="_Toc203406378" w:history="1">
            <w:r w:rsidRPr="00B07FC8">
              <w:rPr>
                <w:rStyle w:val="Hyperlink"/>
                <w:noProof/>
              </w:rPr>
              <w:t>Muokattavat viestipohjat</w:t>
            </w:r>
            <w:r>
              <w:rPr>
                <w:noProof/>
                <w:webHidden/>
              </w:rPr>
              <w:tab/>
            </w:r>
            <w:r>
              <w:rPr>
                <w:noProof/>
                <w:webHidden/>
              </w:rPr>
              <w:fldChar w:fldCharType="begin"/>
            </w:r>
            <w:r>
              <w:rPr>
                <w:noProof/>
                <w:webHidden/>
              </w:rPr>
              <w:instrText xml:space="preserve"> PAGEREF _Toc203406378 \h </w:instrText>
            </w:r>
            <w:r>
              <w:rPr>
                <w:noProof/>
                <w:webHidden/>
              </w:rPr>
            </w:r>
            <w:r>
              <w:rPr>
                <w:noProof/>
                <w:webHidden/>
              </w:rPr>
              <w:fldChar w:fldCharType="separate"/>
            </w:r>
            <w:r>
              <w:rPr>
                <w:noProof/>
                <w:webHidden/>
              </w:rPr>
              <w:t>10</w:t>
            </w:r>
            <w:r>
              <w:rPr>
                <w:noProof/>
                <w:webHidden/>
              </w:rPr>
              <w:fldChar w:fldCharType="end"/>
            </w:r>
          </w:hyperlink>
        </w:p>
        <w:p w14:paraId="6B649E5E" w14:textId="77777777" w:rsidR="005645D0" w:rsidRDefault="005645D0">
          <w:pPr>
            <w:pStyle w:val="TOC2"/>
            <w:tabs>
              <w:tab w:val="right" w:leader="dot" w:pos="9016"/>
            </w:tabs>
            <w:rPr>
              <w:rFonts w:eastAsiaTheme="minorEastAsia"/>
              <w:noProof/>
              <w:lang w:eastAsia="fi-FI"/>
            </w:rPr>
          </w:pPr>
          <w:hyperlink w:anchor="_Toc203406379" w:history="1">
            <w:r w:rsidRPr="00B07FC8">
              <w:rPr>
                <w:rStyle w:val="Hyperlink"/>
                <w:noProof/>
              </w:rPr>
              <w:t>Henkilöstötiedotteen pohja</w:t>
            </w:r>
            <w:r>
              <w:rPr>
                <w:noProof/>
                <w:webHidden/>
              </w:rPr>
              <w:tab/>
            </w:r>
            <w:r>
              <w:rPr>
                <w:noProof/>
                <w:webHidden/>
              </w:rPr>
              <w:fldChar w:fldCharType="begin"/>
            </w:r>
            <w:r>
              <w:rPr>
                <w:noProof/>
                <w:webHidden/>
              </w:rPr>
              <w:instrText xml:space="preserve"> PAGEREF _Toc203406379 \h </w:instrText>
            </w:r>
            <w:r>
              <w:rPr>
                <w:noProof/>
                <w:webHidden/>
              </w:rPr>
            </w:r>
            <w:r>
              <w:rPr>
                <w:noProof/>
                <w:webHidden/>
              </w:rPr>
              <w:fldChar w:fldCharType="separate"/>
            </w:r>
            <w:r>
              <w:rPr>
                <w:noProof/>
                <w:webHidden/>
              </w:rPr>
              <w:t>10</w:t>
            </w:r>
            <w:r>
              <w:rPr>
                <w:noProof/>
                <w:webHidden/>
              </w:rPr>
              <w:fldChar w:fldCharType="end"/>
            </w:r>
          </w:hyperlink>
        </w:p>
        <w:p w14:paraId="0E1C6101" w14:textId="77777777" w:rsidR="005645D0" w:rsidRDefault="005645D0">
          <w:pPr>
            <w:pStyle w:val="TOC2"/>
            <w:tabs>
              <w:tab w:val="right" w:leader="dot" w:pos="9016"/>
            </w:tabs>
            <w:rPr>
              <w:rFonts w:eastAsiaTheme="minorEastAsia"/>
              <w:noProof/>
              <w:lang w:eastAsia="fi-FI"/>
            </w:rPr>
          </w:pPr>
          <w:hyperlink w:anchor="_Toc203406380" w:history="1">
            <w:r w:rsidRPr="00B07FC8">
              <w:rPr>
                <w:rStyle w:val="Hyperlink"/>
                <w:noProof/>
              </w:rPr>
              <w:t>Asiakastiedotteen pohja</w:t>
            </w:r>
            <w:r>
              <w:rPr>
                <w:noProof/>
                <w:webHidden/>
              </w:rPr>
              <w:tab/>
            </w:r>
            <w:r>
              <w:rPr>
                <w:noProof/>
                <w:webHidden/>
              </w:rPr>
              <w:fldChar w:fldCharType="begin"/>
            </w:r>
            <w:r>
              <w:rPr>
                <w:noProof/>
                <w:webHidden/>
              </w:rPr>
              <w:instrText xml:space="preserve"> PAGEREF _Toc203406380 \h </w:instrText>
            </w:r>
            <w:r>
              <w:rPr>
                <w:noProof/>
                <w:webHidden/>
              </w:rPr>
            </w:r>
            <w:r>
              <w:rPr>
                <w:noProof/>
                <w:webHidden/>
              </w:rPr>
              <w:fldChar w:fldCharType="separate"/>
            </w:r>
            <w:r>
              <w:rPr>
                <w:noProof/>
                <w:webHidden/>
              </w:rPr>
              <w:t>11</w:t>
            </w:r>
            <w:r>
              <w:rPr>
                <w:noProof/>
                <w:webHidden/>
              </w:rPr>
              <w:fldChar w:fldCharType="end"/>
            </w:r>
          </w:hyperlink>
        </w:p>
        <w:p w14:paraId="71C229B8" w14:textId="77777777" w:rsidR="005645D0" w:rsidRDefault="005645D0">
          <w:pPr>
            <w:pStyle w:val="TOC2"/>
            <w:tabs>
              <w:tab w:val="right" w:leader="dot" w:pos="9016"/>
            </w:tabs>
            <w:rPr>
              <w:rFonts w:eastAsiaTheme="minorEastAsia"/>
              <w:noProof/>
              <w:lang w:eastAsia="fi-FI"/>
            </w:rPr>
          </w:pPr>
          <w:hyperlink w:anchor="_Toc203406381" w:history="1">
            <w:r w:rsidRPr="00B07FC8">
              <w:rPr>
                <w:rStyle w:val="Hyperlink"/>
                <w:noProof/>
              </w:rPr>
              <w:t>Mediatiedotteen pohja</w:t>
            </w:r>
            <w:r>
              <w:rPr>
                <w:noProof/>
                <w:webHidden/>
              </w:rPr>
              <w:tab/>
            </w:r>
            <w:r>
              <w:rPr>
                <w:noProof/>
                <w:webHidden/>
              </w:rPr>
              <w:fldChar w:fldCharType="begin"/>
            </w:r>
            <w:r>
              <w:rPr>
                <w:noProof/>
                <w:webHidden/>
              </w:rPr>
              <w:instrText xml:space="preserve"> PAGEREF _Toc203406381 \h </w:instrText>
            </w:r>
            <w:r>
              <w:rPr>
                <w:noProof/>
                <w:webHidden/>
              </w:rPr>
            </w:r>
            <w:r>
              <w:rPr>
                <w:noProof/>
                <w:webHidden/>
              </w:rPr>
              <w:fldChar w:fldCharType="separate"/>
            </w:r>
            <w:r>
              <w:rPr>
                <w:noProof/>
                <w:webHidden/>
              </w:rPr>
              <w:t>12</w:t>
            </w:r>
            <w:r>
              <w:rPr>
                <w:noProof/>
                <w:webHidden/>
              </w:rPr>
              <w:fldChar w:fldCharType="end"/>
            </w:r>
          </w:hyperlink>
        </w:p>
        <w:p w14:paraId="40C76730" w14:textId="77777777" w:rsidR="00A152BA" w:rsidRDefault="00A152BA">
          <w:r>
            <w:rPr>
              <w:b/>
              <w:bCs/>
            </w:rPr>
            <w:fldChar w:fldCharType="end"/>
          </w:r>
        </w:p>
      </w:sdtContent>
    </w:sdt>
    <w:p w14:paraId="3CCE7348" w14:textId="77777777" w:rsidR="00932C92" w:rsidRDefault="00932C92">
      <w:pPr>
        <w:rPr>
          <w:sz w:val="28"/>
          <w:szCs w:val="28"/>
        </w:rPr>
      </w:pPr>
      <w:r>
        <w:rPr>
          <w:sz w:val="28"/>
          <w:szCs w:val="28"/>
        </w:rPr>
        <w:br w:type="page"/>
      </w:r>
    </w:p>
    <w:p w14:paraId="572958A3" w14:textId="77777777" w:rsidR="003D2FF0" w:rsidRDefault="003D2FF0" w:rsidP="006D55B2">
      <w:pPr>
        <w:spacing w:after="0"/>
        <w:rPr>
          <w:sz w:val="28"/>
          <w:szCs w:val="28"/>
        </w:rPr>
        <w:sectPr w:rsidR="003D2FF0" w:rsidSect="00BF33AC">
          <w:pgSz w:w="11906" w:h="16838"/>
          <w:pgMar w:top="1440" w:right="1440" w:bottom="1440" w:left="1440" w:header="708" w:footer="708" w:gutter="0"/>
          <w:cols w:space="708"/>
          <w:docGrid w:linePitch="360"/>
        </w:sectPr>
      </w:pPr>
    </w:p>
    <w:p w14:paraId="683A49FE" w14:textId="77777777" w:rsidR="003D2FF0" w:rsidRDefault="003D2FF0" w:rsidP="003D2FF0">
      <w:pPr>
        <w:pStyle w:val="Heading1"/>
      </w:pPr>
      <w:bookmarkStart w:id="0" w:name="_Toc203406369"/>
      <w:r>
        <w:lastRenderedPageBreak/>
        <w:t>Johdanto</w:t>
      </w:r>
      <w:bookmarkEnd w:id="0"/>
    </w:p>
    <w:p w14:paraId="1F357AE1" w14:textId="77777777" w:rsidR="003D2FF0" w:rsidRDefault="003D2FF0" w:rsidP="006D55B2">
      <w:pPr>
        <w:spacing w:after="0"/>
        <w:rPr>
          <w:sz w:val="28"/>
          <w:szCs w:val="28"/>
        </w:rPr>
      </w:pPr>
    </w:p>
    <w:p w14:paraId="61B7C8E7" w14:textId="77777777" w:rsidR="00987CBB" w:rsidRDefault="00987CBB" w:rsidP="006D55B2">
      <w:pPr>
        <w:spacing w:after="0"/>
        <w:rPr>
          <w:sz w:val="28"/>
          <w:szCs w:val="28"/>
        </w:rPr>
      </w:pPr>
      <w:r w:rsidRPr="002C72AF">
        <w:rPr>
          <w:sz w:val="28"/>
          <w:szCs w:val="28"/>
        </w:rPr>
        <w:t xml:space="preserve">Tämä on </w:t>
      </w:r>
      <w:r w:rsidRPr="00262497">
        <w:rPr>
          <w:i/>
          <w:iCs/>
          <w:sz w:val="28"/>
          <w:szCs w:val="28"/>
          <w:highlight w:val="yellow"/>
        </w:rPr>
        <w:t>yrityksen</w:t>
      </w:r>
      <w:r w:rsidRPr="002C72AF">
        <w:rPr>
          <w:sz w:val="28"/>
          <w:szCs w:val="28"/>
        </w:rPr>
        <w:t xml:space="preserve"> kriisiviestintäsuunnitelma.</w:t>
      </w:r>
    </w:p>
    <w:p w14:paraId="62A3247A" w14:textId="77777777" w:rsidR="00705715" w:rsidRPr="002C72AF" w:rsidRDefault="00705715" w:rsidP="006D55B2">
      <w:pPr>
        <w:spacing w:after="0"/>
        <w:rPr>
          <w:sz w:val="28"/>
          <w:szCs w:val="28"/>
        </w:rPr>
      </w:pPr>
    </w:p>
    <w:p w14:paraId="27BB3F01" w14:textId="77777777" w:rsidR="001D6ED3" w:rsidRDefault="00987CBB" w:rsidP="006D55B2">
      <w:pPr>
        <w:spacing w:after="0"/>
        <w:rPr>
          <w:sz w:val="28"/>
          <w:szCs w:val="28"/>
        </w:rPr>
      </w:pPr>
      <w:r w:rsidRPr="002C72AF">
        <w:rPr>
          <w:sz w:val="28"/>
          <w:szCs w:val="28"/>
        </w:rPr>
        <w:t>Suunnitelman päivittämise</w:t>
      </w:r>
      <w:r w:rsidR="00705715">
        <w:rPr>
          <w:sz w:val="28"/>
          <w:szCs w:val="28"/>
        </w:rPr>
        <w:t>n</w:t>
      </w:r>
      <w:r w:rsidRPr="002C72AF">
        <w:rPr>
          <w:sz w:val="28"/>
          <w:szCs w:val="28"/>
        </w:rPr>
        <w:t xml:space="preserve"> v</w:t>
      </w:r>
      <w:r w:rsidR="001D6ED3" w:rsidRPr="002C72AF">
        <w:rPr>
          <w:sz w:val="28"/>
          <w:szCs w:val="28"/>
        </w:rPr>
        <w:t xml:space="preserve">astuuhenkilö/t: </w:t>
      </w:r>
      <w:r w:rsidR="001A26A2" w:rsidRPr="00262497">
        <w:rPr>
          <w:i/>
          <w:iCs/>
          <w:sz w:val="28"/>
          <w:szCs w:val="28"/>
          <w:highlight w:val="yellow"/>
        </w:rPr>
        <w:t>henkilö/t</w:t>
      </w:r>
      <w:r w:rsidR="00A521DE" w:rsidRPr="00262497">
        <w:rPr>
          <w:i/>
          <w:iCs/>
          <w:sz w:val="28"/>
          <w:szCs w:val="28"/>
          <w:highlight w:val="yellow"/>
        </w:rPr>
        <w:t xml:space="preserve"> </w:t>
      </w:r>
      <w:r w:rsidR="00DB691A" w:rsidRPr="00262497">
        <w:rPr>
          <w:i/>
          <w:iCs/>
          <w:sz w:val="28"/>
          <w:szCs w:val="28"/>
          <w:highlight w:val="yellow"/>
        </w:rPr>
        <w:t>(ja varahenkilö/t)</w:t>
      </w:r>
    </w:p>
    <w:p w14:paraId="556CC54E" w14:textId="77777777" w:rsidR="00705715" w:rsidRPr="002C72AF" w:rsidRDefault="00705715" w:rsidP="006D55B2">
      <w:pPr>
        <w:spacing w:after="0"/>
        <w:rPr>
          <w:sz w:val="28"/>
          <w:szCs w:val="28"/>
        </w:rPr>
      </w:pPr>
    </w:p>
    <w:p w14:paraId="48DA272A" w14:textId="77777777" w:rsidR="00987CBB" w:rsidRDefault="00DD4E46" w:rsidP="006D55B2">
      <w:pPr>
        <w:spacing w:after="0"/>
        <w:rPr>
          <w:sz w:val="28"/>
          <w:szCs w:val="28"/>
        </w:rPr>
      </w:pPr>
      <w:r>
        <w:rPr>
          <w:sz w:val="28"/>
          <w:szCs w:val="28"/>
        </w:rPr>
        <w:t xml:space="preserve">Suunnitelmaa päivitetään säännöllisesti. </w:t>
      </w:r>
      <w:r w:rsidR="00E70B6B" w:rsidRPr="00262497">
        <w:rPr>
          <w:i/>
          <w:iCs/>
          <w:sz w:val="28"/>
          <w:szCs w:val="28"/>
          <w:highlight w:val="yellow"/>
        </w:rPr>
        <w:t>Milloin?</w:t>
      </w:r>
      <w:r w:rsidR="00E70B6B">
        <w:rPr>
          <w:sz w:val="28"/>
          <w:szCs w:val="28"/>
        </w:rPr>
        <w:t xml:space="preserve"> </w:t>
      </w:r>
      <w:r w:rsidR="001A26A2" w:rsidRPr="002C72AF">
        <w:rPr>
          <w:sz w:val="28"/>
          <w:szCs w:val="28"/>
        </w:rPr>
        <w:t xml:space="preserve">Vastuuhenkilö huolehtii myös siitä, että </w:t>
      </w:r>
      <w:r w:rsidR="00FA38BA">
        <w:rPr>
          <w:sz w:val="28"/>
          <w:szCs w:val="28"/>
        </w:rPr>
        <w:t>oleelliset henkilöt ovat tietoisia suunnitelmaan tehdyistä päivityksistä.</w:t>
      </w:r>
    </w:p>
    <w:p w14:paraId="741D4A53" w14:textId="77777777" w:rsidR="0035543B" w:rsidRDefault="0035543B" w:rsidP="006D55B2">
      <w:pPr>
        <w:spacing w:after="0"/>
        <w:rPr>
          <w:sz w:val="28"/>
          <w:szCs w:val="28"/>
        </w:rPr>
      </w:pPr>
    </w:p>
    <w:p w14:paraId="22B94AB7" w14:textId="77777777" w:rsidR="0035543B" w:rsidRPr="00A67D37" w:rsidRDefault="0035543B" w:rsidP="006D55B2">
      <w:pPr>
        <w:spacing w:after="0"/>
        <w:rPr>
          <w:sz w:val="28"/>
          <w:szCs w:val="28"/>
        </w:rPr>
      </w:pPr>
      <w:r w:rsidRPr="00A67D37">
        <w:rPr>
          <w:sz w:val="28"/>
          <w:szCs w:val="28"/>
        </w:rPr>
        <w:t xml:space="preserve">Kriisiviestintäsuunnitelma on </w:t>
      </w:r>
      <w:r w:rsidR="00814BD0" w:rsidRPr="00A67D37">
        <w:rPr>
          <w:sz w:val="28"/>
          <w:szCs w:val="28"/>
        </w:rPr>
        <w:t xml:space="preserve">henkilöstön </w:t>
      </w:r>
      <w:r w:rsidRPr="00A67D37">
        <w:rPr>
          <w:sz w:val="28"/>
          <w:szCs w:val="28"/>
        </w:rPr>
        <w:t xml:space="preserve">tiedossa ja </w:t>
      </w:r>
      <w:r w:rsidR="00814BD0" w:rsidRPr="00A67D37">
        <w:rPr>
          <w:sz w:val="28"/>
          <w:szCs w:val="28"/>
        </w:rPr>
        <w:t xml:space="preserve">helposti </w:t>
      </w:r>
      <w:r w:rsidRPr="00A67D37">
        <w:rPr>
          <w:sz w:val="28"/>
          <w:szCs w:val="28"/>
        </w:rPr>
        <w:t>saatavilla.</w:t>
      </w:r>
      <w:r w:rsidR="00814BD0" w:rsidRPr="00A67D37">
        <w:rPr>
          <w:sz w:val="28"/>
          <w:szCs w:val="28"/>
        </w:rPr>
        <w:t xml:space="preserve"> Kriisiviestintäsuunnitelma</w:t>
      </w:r>
      <w:r w:rsidR="00A95290" w:rsidRPr="00A67D37">
        <w:rPr>
          <w:sz w:val="28"/>
          <w:szCs w:val="28"/>
        </w:rPr>
        <w:t>sta kerrotaan myös uuden henkilöstön jäsenen perehdytyksessä.</w:t>
      </w:r>
    </w:p>
    <w:p w14:paraId="39740BFF" w14:textId="77777777" w:rsidR="00C96C04" w:rsidRPr="00A67D37" w:rsidRDefault="00C96C04" w:rsidP="006D55B2">
      <w:pPr>
        <w:spacing w:after="0"/>
        <w:rPr>
          <w:sz w:val="28"/>
          <w:szCs w:val="28"/>
        </w:rPr>
      </w:pPr>
    </w:p>
    <w:p w14:paraId="33FD1459" w14:textId="77777777" w:rsidR="00F576B8" w:rsidRPr="00A67D37" w:rsidRDefault="00C96C04" w:rsidP="00C96C04">
      <w:pPr>
        <w:spacing w:after="0"/>
        <w:rPr>
          <w:sz w:val="28"/>
          <w:szCs w:val="28"/>
        </w:rPr>
      </w:pPr>
      <w:r w:rsidRPr="00A67D37">
        <w:rPr>
          <w:sz w:val="28"/>
          <w:szCs w:val="28"/>
        </w:rPr>
        <w:t xml:space="preserve">Kriisiviestinnän tavoitteena on antaa selkeä ja luotettava kuva tilanteesta sekä ohjata vastaanottajien toimintaa. </w:t>
      </w:r>
    </w:p>
    <w:p w14:paraId="0F026497" w14:textId="77777777" w:rsidR="00F576B8" w:rsidRPr="00A67D37" w:rsidRDefault="00F576B8" w:rsidP="00C96C04">
      <w:pPr>
        <w:spacing w:after="0"/>
        <w:rPr>
          <w:sz w:val="28"/>
          <w:szCs w:val="28"/>
        </w:rPr>
      </w:pPr>
    </w:p>
    <w:p w14:paraId="69D9A88E" w14:textId="77777777" w:rsidR="00C96C04" w:rsidRPr="00A67D37" w:rsidRDefault="00C96C04" w:rsidP="00C96C04">
      <w:pPr>
        <w:spacing w:after="0"/>
        <w:rPr>
          <w:sz w:val="28"/>
          <w:szCs w:val="28"/>
        </w:rPr>
      </w:pPr>
      <w:r w:rsidRPr="00A67D37">
        <w:rPr>
          <w:sz w:val="28"/>
          <w:szCs w:val="28"/>
        </w:rPr>
        <w:t>Siinä pyritään vastaamaan seuraaviin kysymyksiin:</w:t>
      </w:r>
    </w:p>
    <w:p w14:paraId="5E243629" w14:textId="77777777" w:rsidR="00C96C04" w:rsidRPr="00A67D37" w:rsidRDefault="00C96C04" w:rsidP="00B56724">
      <w:pPr>
        <w:pStyle w:val="ListParagraph"/>
        <w:numPr>
          <w:ilvl w:val="0"/>
          <w:numId w:val="8"/>
        </w:numPr>
        <w:spacing w:after="0"/>
        <w:rPr>
          <w:sz w:val="28"/>
          <w:szCs w:val="28"/>
        </w:rPr>
      </w:pPr>
      <w:r w:rsidRPr="00A67D37">
        <w:rPr>
          <w:sz w:val="28"/>
          <w:szCs w:val="28"/>
        </w:rPr>
        <w:t xml:space="preserve">Mitä on tapahtunut?  </w:t>
      </w:r>
    </w:p>
    <w:p w14:paraId="2E3EB649" w14:textId="77777777" w:rsidR="00C96C04" w:rsidRPr="00A67D37" w:rsidRDefault="00C96C04" w:rsidP="00B56724">
      <w:pPr>
        <w:pStyle w:val="ListParagraph"/>
        <w:numPr>
          <w:ilvl w:val="0"/>
          <w:numId w:val="8"/>
        </w:numPr>
        <w:spacing w:after="0"/>
        <w:rPr>
          <w:sz w:val="28"/>
          <w:szCs w:val="28"/>
        </w:rPr>
      </w:pPr>
      <w:r w:rsidRPr="00A67D37">
        <w:rPr>
          <w:sz w:val="28"/>
          <w:szCs w:val="28"/>
        </w:rPr>
        <w:t>Milloin tapahtui?</w:t>
      </w:r>
    </w:p>
    <w:p w14:paraId="36E3DDDF" w14:textId="77777777" w:rsidR="00C96C04" w:rsidRPr="00A67D37" w:rsidRDefault="00C96C04" w:rsidP="00B56724">
      <w:pPr>
        <w:pStyle w:val="ListParagraph"/>
        <w:numPr>
          <w:ilvl w:val="0"/>
          <w:numId w:val="8"/>
        </w:numPr>
        <w:spacing w:after="0"/>
        <w:rPr>
          <w:sz w:val="28"/>
          <w:szCs w:val="28"/>
        </w:rPr>
      </w:pPr>
      <w:r w:rsidRPr="00A67D37">
        <w:rPr>
          <w:sz w:val="28"/>
          <w:szCs w:val="28"/>
        </w:rPr>
        <w:t xml:space="preserve">Mikä aiheutti tilanteen? </w:t>
      </w:r>
    </w:p>
    <w:p w14:paraId="5EC37533" w14:textId="77777777" w:rsidR="00C96C04" w:rsidRPr="00A67D37" w:rsidRDefault="00C96C04" w:rsidP="00B56724">
      <w:pPr>
        <w:pStyle w:val="ListParagraph"/>
        <w:numPr>
          <w:ilvl w:val="0"/>
          <w:numId w:val="8"/>
        </w:numPr>
        <w:spacing w:after="0"/>
        <w:rPr>
          <w:sz w:val="28"/>
          <w:szCs w:val="28"/>
        </w:rPr>
      </w:pPr>
      <w:r w:rsidRPr="00A67D37">
        <w:rPr>
          <w:sz w:val="28"/>
          <w:szCs w:val="28"/>
        </w:rPr>
        <w:t xml:space="preserve">Mitä vaikutuksia tilanteella on ihmisiin, </w:t>
      </w:r>
      <w:r w:rsidR="00EC3ED6" w:rsidRPr="00A67D37">
        <w:rPr>
          <w:sz w:val="28"/>
          <w:szCs w:val="28"/>
        </w:rPr>
        <w:t>yritykseen</w:t>
      </w:r>
      <w:r w:rsidRPr="00A67D37">
        <w:rPr>
          <w:sz w:val="28"/>
          <w:szCs w:val="28"/>
        </w:rPr>
        <w:t>, liiketoimintaan jne.</w:t>
      </w:r>
      <w:r w:rsidR="00EC3ED6" w:rsidRPr="00A67D37">
        <w:rPr>
          <w:sz w:val="28"/>
          <w:szCs w:val="28"/>
        </w:rPr>
        <w:t>?</w:t>
      </w:r>
    </w:p>
    <w:p w14:paraId="0B74006B" w14:textId="77777777" w:rsidR="00C96C04" w:rsidRPr="00A67D37" w:rsidRDefault="00C96C04" w:rsidP="00B56724">
      <w:pPr>
        <w:pStyle w:val="ListParagraph"/>
        <w:numPr>
          <w:ilvl w:val="0"/>
          <w:numId w:val="8"/>
        </w:numPr>
        <w:spacing w:after="0"/>
        <w:rPr>
          <w:sz w:val="28"/>
          <w:szCs w:val="28"/>
        </w:rPr>
      </w:pPr>
      <w:r w:rsidRPr="00A67D37">
        <w:rPr>
          <w:sz w:val="28"/>
          <w:szCs w:val="28"/>
        </w:rPr>
        <w:t xml:space="preserve">Miten tilannetta hoidetaan? </w:t>
      </w:r>
    </w:p>
    <w:p w14:paraId="7C40C902" w14:textId="77777777" w:rsidR="00C96C04" w:rsidRPr="00A67D37" w:rsidRDefault="00C96C04" w:rsidP="00B56724">
      <w:pPr>
        <w:pStyle w:val="ListParagraph"/>
        <w:numPr>
          <w:ilvl w:val="0"/>
          <w:numId w:val="8"/>
        </w:numPr>
        <w:spacing w:after="0"/>
        <w:rPr>
          <w:sz w:val="28"/>
          <w:szCs w:val="28"/>
        </w:rPr>
      </w:pPr>
      <w:r w:rsidRPr="00A67D37">
        <w:rPr>
          <w:sz w:val="28"/>
          <w:szCs w:val="28"/>
        </w:rPr>
        <w:t xml:space="preserve">Kuka </w:t>
      </w:r>
      <w:r w:rsidR="00B56724" w:rsidRPr="00A67D37">
        <w:rPr>
          <w:sz w:val="28"/>
          <w:szCs w:val="28"/>
        </w:rPr>
        <w:t xml:space="preserve">(vastuutahot) </w:t>
      </w:r>
      <w:r w:rsidRPr="00A67D37">
        <w:rPr>
          <w:sz w:val="28"/>
          <w:szCs w:val="28"/>
        </w:rPr>
        <w:t>hoitaa tilanteen?</w:t>
      </w:r>
    </w:p>
    <w:p w14:paraId="5C6C3E25" w14:textId="77777777" w:rsidR="00C96C04" w:rsidRPr="00A67D37" w:rsidRDefault="00C96C04" w:rsidP="00B56724">
      <w:pPr>
        <w:pStyle w:val="ListParagraph"/>
        <w:numPr>
          <w:ilvl w:val="0"/>
          <w:numId w:val="8"/>
        </w:numPr>
        <w:spacing w:after="0"/>
        <w:rPr>
          <w:sz w:val="28"/>
          <w:szCs w:val="28"/>
        </w:rPr>
      </w:pPr>
      <w:r w:rsidRPr="00A67D37">
        <w:rPr>
          <w:sz w:val="28"/>
          <w:szCs w:val="28"/>
        </w:rPr>
        <w:t>Miten vastaanottajan toivotaan toimivan?</w:t>
      </w:r>
      <w:r w:rsidR="00B56724" w:rsidRPr="00A67D37">
        <w:rPr>
          <w:sz w:val="28"/>
          <w:szCs w:val="28"/>
        </w:rPr>
        <w:t xml:space="preserve"> Miten tilanteessa olisi syytä toimia: o</w:t>
      </w:r>
      <w:r w:rsidRPr="00A67D37">
        <w:rPr>
          <w:sz w:val="28"/>
          <w:szCs w:val="28"/>
        </w:rPr>
        <w:t>hjeet ja suositukset suojautumiseen tai reagointiin.</w:t>
      </w:r>
    </w:p>
    <w:p w14:paraId="3F990B5A" w14:textId="77777777" w:rsidR="00932C92" w:rsidRPr="00A67D37" w:rsidRDefault="00C96C04" w:rsidP="00932C92">
      <w:pPr>
        <w:pStyle w:val="ListParagraph"/>
        <w:numPr>
          <w:ilvl w:val="0"/>
          <w:numId w:val="8"/>
        </w:numPr>
        <w:spacing w:after="0"/>
        <w:rPr>
          <w:sz w:val="28"/>
          <w:szCs w:val="28"/>
        </w:rPr>
      </w:pPr>
      <w:r w:rsidRPr="00A67D37">
        <w:rPr>
          <w:sz w:val="28"/>
          <w:szCs w:val="28"/>
        </w:rPr>
        <w:t>Mihin voi ottaa yhteyttä?</w:t>
      </w:r>
      <w:r w:rsidR="00B56724" w:rsidRPr="00A67D37">
        <w:rPr>
          <w:sz w:val="28"/>
          <w:szCs w:val="28"/>
        </w:rPr>
        <w:t xml:space="preserve"> Mitkä ovat y</w:t>
      </w:r>
      <w:r w:rsidRPr="00A67D37">
        <w:rPr>
          <w:sz w:val="28"/>
          <w:szCs w:val="28"/>
        </w:rPr>
        <w:t>hteystiedot lisätietoja tai apua varten</w:t>
      </w:r>
      <w:r w:rsidR="00B56724" w:rsidRPr="00A67D37">
        <w:rPr>
          <w:sz w:val="28"/>
          <w:szCs w:val="28"/>
        </w:rPr>
        <w:t>?</w:t>
      </w:r>
    </w:p>
    <w:p w14:paraId="6D554379" w14:textId="77777777" w:rsidR="005C75C7" w:rsidRPr="00A67D37" w:rsidRDefault="00932C92" w:rsidP="005C75C7">
      <w:pPr>
        <w:rPr>
          <w:sz w:val="28"/>
          <w:szCs w:val="28"/>
        </w:rPr>
      </w:pPr>
      <w:r w:rsidRPr="00A67D37">
        <w:rPr>
          <w:sz w:val="28"/>
          <w:szCs w:val="28"/>
        </w:rPr>
        <w:br w:type="page"/>
      </w:r>
      <w:r w:rsidR="005C75C7" w:rsidRPr="00A67D37">
        <w:rPr>
          <w:sz w:val="28"/>
          <w:szCs w:val="28"/>
        </w:rPr>
        <w:lastRenderedPageBreak/>
        <w:t>Kriisiviestinnän sisällön periaatteet:</w:t>
      </w:r>
    </w:p>
    <w:p w14:paraId="7B0A799B" w14:textId="77777777" w:rsidR="005C75C7" w:rsidRPr="00A67D37" w:rsidRDefault="005C75C7" w:rsidP="005C75C7">
      <w:pPr>
        <w:pStyle w:val="ListParagraph"/>
        <w:numPr>
          <w:ilvl w:val="0"/>
          <w:numId w:val="9"/>
        </w:numPr>
        <w:rPr>
          <w:b/>
          <w:bCs/>
          <w:sz w:val="28"/>
          <w:szCs w:val="28"/>
        </w:rPr>
      </w:pPr>
      <w:r w:rsidRPr="00A67D37">
        <w:rPr>
          <w:b/>
          <w:bCs/>
          <w:sz w:val="28"/>
          <w:szCs w:val="28"/>
        </w:rPr>
        <w:t>Selkeä, ytimekäs ja helposti ymmärrettävä viesti on tärkein.</w:t>
      </w:r>
    </w:p>
    <w:p w14:paraId="5BE82ADD" w14:textId="77777777" w:rsidR="005C75C7" w:rsidRPr="00A67D37" w:rsidRDefault="005C75C7" w:rsidP="005C75C7">
      <w:pPr>
        <w:pStyle w:val="ListParagraph"/>
        <w:numPr>
          <w:ilvl w:val="0"/>
          <w:numId w:val="9"/>
        </w:numPr>
        <w:rPr>
          <w:sz w:val="28"/>
          <w:szCs w:val="28"/>
        </w:rPr>
      </w:pPr>
      <w:r w:rsidRPr="00A67D37">
        <w:rPr>
          <w:sz w:val="28"/>
          <w:szCs w:val="28"/>
        </w:rPr>
        <w:t>Jokaisessa viestissä tulisi olla vain yksi ydinviesti.</w:t>
      </w:r>
    </w:p>
    <w:p w14:paraId="74C14E5A" w14:textId="77777777" w:rsidR="006B08A8" w:rsidRPr="00A67D37" w:rsidRDefault="005C75C7" w:rsidP="005C75C7">
      <w:pPr>
        <w:pStyle w:val="ListParagraph"/>
        <w:numPr>
          <w:ilvl w:val="0"/>
          <w:numId w:val="9"/>
        </w:numPr>
        <w:rPr>
          <w:sz w:val="28"/>
          <w:szCs w:val="28"/>
        </w:rPr>
      </w:pPr>
      <w:r w:rsidRPr="00A67D37">
        <w:rPr>
          <w:sz w:val="28"/>
          <w:szCs w:val="28"/>
        </w:rPr>
        <w:t>Viestin tulee vastata kysymykseen: "Mikä on juuri nyt tärkeintä vastaanottajan tietää?"</w:t>
      </w:r>
    </w:p>
    <w:p w14:paraId="36E7CC61" w14:textId="77777777" w:rsidR="005C75C7" w:rsidRPr="00932C92" w:rsidRDefault="005C75C7" w:rsidP="005C75C7">
      <w:pPr>
        <w:rPr>
          <w:sz w:val="28"/>
          <w:szCs w:val="28"/>
        </w:rPr>
      </w:pPr>
    </w:p>
    <w:p w14:paraId="75987E7A" w14:textId="77777777" w:rsidR="001A26A2" w:rsidRPr="002C72AF" w:rsidRDefault="00C04FF0" w:rsidP="00705715">
      <w:pPr>
        <w:pStyle w:val="Heading3"/>
      </w:pPr>
      <w:bookmarkStart w:id="1" w:name="_Toc203406370"/>
      <w:r w:rsidRPr="002C72AF">
        <w:t>Päivityshistoria</w:t>
      </w:r>
      <w:bookmarkEnd w:id="1"/>
    </w:p>
    <w:tbl>
      <w:tblPr>
        <w:tblStyle w:val="TableGrid"/>
        <w:tblW w:w="0" w:type="auto"/>
        <w:tblLook w:val="04A0" w:firstRow="1" w:lastRow="0" w:firstColumn="1" w:lastColumn="0" w:noHBand="0" w:noVBand="1"/>
      </w:tblPr>
      <w:tblGrid>
        <w:gridCol w:w="4508"/>
        <w:gridCol w:w="4508"/>
      </w:tblGrid>
      <w:tr w:rsidR="00DD29D1" w:rsidRPr="002C72AF" w14:paraId="588E952F" w14:textId="77777777" w:rsidTr="00C04FF0">
        <w:tc>
          <w:tcPr>
            <w:tcW w:w="4508" w:type="dxa"/>
          </w:tcPr>
          <w:p w14:paraId="7638F4F8" w14:textId="77777777" w:rsidR="00DD29D1" w:rsidRPr="006621FB" w:rsidRDefault="00DD29D1" w:rsidP="006D55B2">
            <w:pPr>
              <w:rPr>
                <w:b/>
                <w:bCs/>
                <w:sz w:val="28"/>
                <w:szCs w:val="28"/>
              </w:rPr>
            </w:pPr>
            <w:r w:rsidRPr="006621FB">
              <w:rPr>
                <w:b/>
                <w:bCs/>
                <w:sz w:val="28"/>
                <w:szCs w:val="28"/>
              </w:rPr>
              <w:t>Päivämäärä</w:t>
            </w:r>
          </w:p>
        </w:tc>
        <w:tc>
          <w:tcPr>
            <w:tcW w:w="4508" w:type="dxa"/>
          </w:tcPr>
          <w:p w14:paraId="021AC89B" w14:textId="77777777" w:rsidR="00DD29D1" w:rsidRPr="006621FB" w:rsidRDefault="006621FB" w:rsidP="006D55B2">
            <w:pPr>
              <w:rPr>
                <w:b/>
                <w:bCs/>
                <w:sz w:val="28"/>
                <w:szCs w:val="28"/>
              </w:rPr>
            </w:pPr>
            <w:r w:rsidRPr="006621FB">
              <w:rPr>
                <w:b/>
                <w:bCs/>
                <w:sz w:val="28"/>
                <w:szCs w:val="28"/>
              </w:rPr>
              <w:t>Suunnitelmaan tehdyt muutokset</w:t>
            </w:r>
          </w:p>
        </w:tc>
      </w:tr>
      <w:tr w:rsidR="00C04FF0" w:rsidRPr="002C72AF" w14:paraId="3FB62733" w14:textId="77777777" w:rsidTr="00C04FF0">
        <w:tc>
          <w:tcPr>
            <w:tcW w:w="4508" w:type="dxa"/>
          </w:tcPr>
          <w:p w14:paraId="70FE12BA" w14:textId="77777777" w:rsidR="00C04FF0" w:rsidRPr="002C72AF" w:rsidRDefault="0009716B" w:rsidP="006D55B2">
            <w:pPr>
              <w:rPr>
                <w:sz w:val="28"/>
                <w:szCs w:val="28"/>
              </w:rPr>
            </w:pPr>
            <w:r>
              <w:rPr>
                <w:sz w:val="28"/>
                <w:szCs w:val="28"/>
              </w:rPr>
              <w:t>xx</w:t>
            </w:r>
            <w:r w:rsidR="00054891" w:rsidRPr="002C72AF">
              <w:rPr>
                <w:sz w:val="28"/>
                <w:szCs w:val="28"/>
              </w:rPr>
              <w:t>.</w:t>
            </w:r>
            <w:r>
              <w:rPr>
                <w:sz w:val="28"/>
                <w:szCs w:val="28"/>
              </w:rPr>
              <w:t>xx</w:t>
            </w:r>
            <w:r w:rsidR="00054891" w:rsidRPr="002C72AF">
              <w:rPr>
                <w:sz w:val="28"/>
                <w:szCs w:val="28"/>
              </w:rPr>
              <w:t>.20</w:t>
            </w:r>
            <w:r>
              <w:rPr>
                <w:sz w:val="28"/>
                <w:szCs w:val="28"/>
              </w:rPr>
              <w:t>xx</w:t>
            </w:r>
          </w:p>
        </w:tc>
        <w:tc>
          <w:tcPr>
            <w:tcW w:w="4508" w:type="dxa"/>
          </w:tcPr>
          <w:p w14:paraId="5E215491" w14:textId="77777777" w:rsidR="00C04FF0" w:rsidRPr="002C72AF" w:rsidRDefault="00054891" w:rsidP="006D55B2">
            <w:pPr>
              <w:rPr>
                <w:sz w:val="28"/>
                <w:szCs w:val="28"/>
              </w:rPr>
            </w:pPr>
            <w:r w:rsidRPr="002C72AF">
              <w:rPr>
                <w:sz w:val="28"/>
                <w:szCs w:val="28"/>
              </w:rPr>
              <w:t>Suunnitelma on luotu</w:t>
            </w:r>
          </w:p>
        </w:tc>
      </w:tr>
      <w:tr w:rsidR="00C04FF0" w:rsidRPr="002C72AF" w14:paraId="431C3DEC" w14:textId="77777777" w:rsidTr="00C04FF0">
        <w:tc>
          <w:tcPr>
            <w:tcW w:w="4508" w:type="dxa"/>
          </w:tcPr>
          <w:p w14:paraId="4A0AB847" w14:textId="77777777" w:rsidR="00C04FF0" w:rsidRPr="002C72AF" w:rsidRDefault="00C04FF0" w:rsidP="006D55B2">
            <w:pPr>
              <w:rPr>
                <w:sz w:val="28"/>
                <w:szCs w:val="28"/>
              </w:rPr>
            </w:pPr>
          </w:p>
        </w:tc>
        <w:tc>
          <w:tcPr>
            <w:tcW w:w="4508" w:type="dxa"/>
          </w:tcPr>
          <w:p w14:paraId="184C5316" w14:textId="77777777" w:rsidR="00C04FF0" w:rsidRPr="002C72AF" w:rsidRDefault="00C04FF0" w:rsidP="006D55B2">
            <w:pPr>
              <w:rPr>
                <w:sz w:val="28"/>
                <w:szCs w:val="28"/>
              </w:rPr>
            </w:pPr>
          </w:p>
        </w:tc>
      </w:tr>
      <w:tr w:rsidR="00C04FF0" w:rsidRPr="002C72AF" w14:paraId="00FDCB6A" w14:textId="77777777" w:rsidTr="00C04FF0">
        <w:tc>
          <w:tcPr>
            <w:tcW w:w="4508" w:type="dxa"/>
          </w:tcPr>
          <w:p w14:paraId="2D8052CA" w14:textId="77777777" w:rsidR="00C04FF0" w:rsidRPr="002C72AF" w:rsidRDefault="00C04FF0" w:rsidP="006D55B2">
            <w:pPr>
              <w:rPr>
                <w:sz w:val="28"/>
                <w:szCs w:val="28"/>
              </w:rPr>
            </w:pPr>
          </w:p>
        </w:tc>
        <w:tc>
          <w:tcPr>
            <w:tcW w:w="4508" w:type="dxa"/>
          </w:tcPr>
          <w:p w14:paraId="2EF4D0DF" w14:textId="77777777" w:rsidR="00C04FF0" w:rsidRPr="002C72AF" w:rsidRDefault="00C04FF0" w:rsidP="006D55B2">
            <w:pPr>
              <w:rPr>
                <w:sz w:val="28"/>
                <w:szCs w:val="28"/>
              </w:rPr>
            </w:pPr>
          </w:p>
        </w:tc>
      </w:tr>
    </w:tbl>
    <w:p w14:paraId="2371512A" w14:textId="77777777" w:rsidR="00C04FF0" w:rsidRDefault="00C04FF0" w:rsidP="006D55B2">
      <w:pPr>
        <w:spacing w:after="0"/>
      </w:pPr>
    </w:p>
    <w:p w14:paraId="4D437FD1" w14:textId="77777777" w:rsidR="00B352C6" w:rsidRDefault="00B352C6" w:rsidP="006D55B2">
      <w:pPr>
        <w:spacing w:after="0"/>
      </w:pPr>
    </w:p>
    <w:p w14:paraId="318B45D0" w14:textId="77777777" w:rsidR="00B352C6" w:rsidRDefault="00B352C6" w:rsidP="006D55B2">
      <w:pPr>
        <w:spacing w:after="0"/>
      </w:pPr>
    </w:p>
    <w:p w14:paraId="4702064B" w14:textId="77777777" w:rsidR="00B352C6" w:rsidRDefault="00B352C6" w:rsidP="006D55B2">
      <w:pPr>
        <w:spacing w:after="0"/>
      </w:pPr>
    </w:p>
    <w:p w14:paraId="33B83AE5" w14:textId="77777777" w:rsidR="00B352C6" w:rsidRDefault="00B352C6" w:rsidP="006D55B2">
      <w:pPr>
        <w:spacing w:after="0"/>
      </w:pPr>
    </w:p>
    <w:p w14:paraId="3DB84041" w14:textId="77777777" w:rsidR="00B352C6" w:rsidRDefault="00B352C6" w:rsidP="006D55B2">
      <w:pPr>
        <w:spacing w:after="0"/>
      </w:pPr>
    </w:p>
    <w:p w14:paraId="6085C804" w14:textId="77777777" w:rsidR="00B352C6" w:rsidRDefault="00B352C6" w:rsidP="006D55B2">
      <w:pPr>
        <w:spacing w:after="0"/>
      </w:pPr>
    </w:p>
    <w:p w14:paraId="07572975" w14:textId="77777777" w:rsidR="00B352C6" w:rsidRDefault="00B352C6" w:rsidP="006D55B2">
      <w:pPr>
        <w:spacing w:after="0"/>
      </w:pPr>
    </w:p>
    <w:p w14:paraId="35DE257A" w14:textId="77777777" w:rsidR="00932C92" w:rsidRDefault="00932C92">
      <w:r>
        <w:br w:type="page"/>
      </w:r>
    </w:p>
    <w:p w14:paraId="26508719" w14:textId="77777777" w:rsidR="00BF415B" w:rsidRDefault="003C5532" w:rsidP="00AC280A">
      <w:pPr>
        <w:pStyle w:val="Heading1"/>
      </w:pPr>
      <w:bookmarkStart w:id="2" w:name="_Toc203406371"/>
      <w:r>
        <w:lastRenderedPageBreak/>
        <w:t>Riskit</w:t>
      </w:r>
      <w:bookmarkEnd w:id="2"/>
      <w:r w:rsidR="00BF415B">
        <w:t xml:space="preserve"> </w:t>
      </w:r>
    </w:p>
    <w:p w14:paraId="7A5B9262" w14:textId="77777777" w:rsidR="00106F99" w:rsidRPr="00DA02A1" w:rsidRDefault="005B44CF" w:rsidP="00106F99">
      <w:pPr>
        <w:rPr>
          <w:i/>
          <w:iCs/>
          <w:sz w:val="28"/>
          <w:szCs w:val="28"/>
        </w:rPr>
      </w:pPr>
      <w:r w:rsidRPr="00DA02A1">
        <w:rPr>
          <w:i/>
          <w:iCs/>
          <w:sz w:val="28"/>
          <w:szCs w:val="28"/>
          <w:highlight w:val="yellow"/>
        </w:rPr>
        <w:t xml:space="preserve">Mallipohja </w:t>
      </w:r>
      <w:r w:rsidR="002357B6">
        <w:rPr>
          <w:i/>
          <w:iCs/>
          <w:sz w:val="28"/>
          <w:szCs w:val="28"/>
          <w:highlight w:val="yellow"/>
        </w:rPr>
        <w:t>listaa muutaman</w:t>
      </w:r>
      <w:r w:rsidRPr="00DA02A1">
        <w:rPr>
          <w:i/>
          <w:iCs/>
          <w:sz w:val="28"/>
          <w:szCs w:val="28"/>
          <w:highlight w:val="yellow"/>
        </w:rPr>
        <w:t xml:space="preserve"> kybertilanteisiin liittyv</w:t>
      </w:r>
      <w:r w:rsidR="002357B6">
        <w:rPr>
          <w:i/>
          <w:iCs/>
          <w:sz w:val="28"/>
          <w:szCs w:val="28"/>
          <w:highlight w:val="yellow"/>
        </w:rPr>
        <w:t>än esimerkin</w:t>
      </w:r>
      <w:r w:rsidRPr="00DA02A1">
        <w:rPr>
          <w:i/>
          <w:iCs/>
          <w:sz w:val="28"/>
          <w:szCs w:val="28"/>
          <w:highlight w:val="yellow"/>
        </w:rPr>
        <w:t>. Laajenna</w:t>
      </w:r>
      <w:r w:rsidR="004264F8" w:rsidRPr="00DA02A1">
        <w:rPr>
          <w:i/>
          <w:iCs/>
          <w:sz w:val="28"/>
          <w:szCs w:val="28"/>
          <w:highlight w:val="yellow"/>
        </w:rPr>
        <w:t xml:space="preserve"> </w:t>
      </w:r>
      <w:r w:rsidR="0063601F">
        <w:rPr>
          <w:i/>
          <w:iCs/>
          <w:sz w:val="28"/>
          <w:szCs w:val="28"/>
          <w:highlight w:val="yellow"/>
        </w:rPr>
        <w:t xml:space="preserve">ja muokkaa </w:t>
      </w:r>
      <w:r w:rsidR="004264F8" w:rsidRPr="00DA02A1">
        <w:rPr>
          <w:i/>
          <w:iCs/>
          <w:sz w:val="28"/>
          <w:szCs w:val="28"/>
          <w:highlight w:val="yellow"/>
        </w:rPr>
        <w:t>listaa yritykselle sopivaks</w:t>
      </w:r>
      <w:r w:rsidR="004264F8" w:rsidRPr="002C7665">
        <w:rPr>
          <w:i/>
          <w:iCs/>
          <w:sz w:val="28"/>
          <w:szCs w:val="28"/>
          <w:highlight w:val="yellow"/>
        </w:rPr>
        <w:t xml:space="preserve">i. </w:t>
      </w:r>
      <w:r w:rsidR="005A09B4" w:rsidRPr="002C7665">
        <w:rPr>
          <w:i/>
          <w:iCs/>
          <w:sz w:val="28"/>
          <w:szCs w:val="28"/>
          <w:highlight w:val="yellow"/>
        </w:rPr>
        <w:t>Listaa todennäköisimmät ja vaikutuksiltaan vakavimmat riski</w:t>
      </w:r>
      <w:r w:rsidR="00251F6A">
        <w:rPr>
          <w:i/>
          <w:iCs/>
          <w:sz w:val="28"/>
          <w:szCs w:val="28"/>
          <w:highlight w:val="yellow"/>
        </w:rPr>
        <w:t xml:space="preserve">t. </w:t>
      </w:r>
      <w:r w:rsidR="00251F6A" w:rsidRPr="00E253E6">
        <w:rPr>
          <w:i/>
          <w:iCs/>
          <w:sz w:val="28"/>
          <w:szCs w:val="28"/>
          <w:highlight w:val="yellow"/>
        </w:rPr>
        <w:t>Voit halutessasi kuvata myös tarkemmin, miten tilanteessa toimitaan. Toiminta voi</w:t>
      </w:r>
      <w:r w:rsidR="008D6CE8" w:rsidRPr="00E253E6">
        <w:rPr>
          <w:i/>
          <w:iCs/>
          <w:sz w:val="28"/>
          <w:szCs w:val="28"/>
          <w:highlight w:val="yellow"/>
        </w:rPr>
        <w:t xml:space="preserve"> olla kuvattuna taulukkoon tai se voi olla laajempi liite.</w:t>
      </w:r>
      <w:r w:rsidR="008D6CE8">
        <w:rPr>
          <w:i/>
          <w:iCs/>
          <w:sz w:val="28"/>
          <w:szCs w:val="28"/>
        </w:rPr>
        <w:t xml:space="preserve"> </w:t>
      </w:r>
    </w:p>
    <w:p w14:paraId="260BC4AC" w14:textId="77777777" w:rsidR="004264F8" w:rsidRDefault="00DA02A1" w:rsidP="00106F99">
      <w:pPr>
        <w:rPr>
          <w:sz w:val="28"/>
          <w:szCs w:val="28"/>
        </w:rPr>
      </w:pPr>
      <w:r>
        <w:rPr>
          <w:sz w:val="28"/>
          <w:szCs w:val="28"/>
        </w:rPr>
        <w:t>Yrityksessä</w:t>
      </w:r>
      <w:r w:rsidR="009C0D89">
        <w:rPr>
          <w:sz w:val="28"/>
          <w:szCs w:val="28"/>
        </w:rPr>
        <w:t xml:space="preserve"> on kartoitettu tilanteita, jotka tapahtuessaan vaativat </w:t>
      </w:r>
      <w:r w:rsidR="00FE3BFB">
        <w:rPr>
          <w:sz w:val="28"/>
          <w:szCs w:val="28"/>
        </w:rPr>
        <w:t>kriisiviestintää.</w:t>
      </w:r>
    </w:p>
    <w:tbl>
      <w:tblPr>
        <w:tblStyle w:val="TableGrid"/>
        <w:tblW w:w="9067" w:type="dxa"/>
        <w:tblLook w:val="04A0" w:firstRow="1" w:lastRow="0" w:firstColumn="1" w:lastColumn="0" w:noHBand="0" w:noVBand="1"/>
      </w:tblPr>
      <w:tblGrid>
        <w:gridCol w:w="4158"/>
        <w:gridCol w:w="4909"/>
      </w:tblGrid>
      <w:tr w:rsidR="009F74E9" w:rsidRPr="007872E4" w14:paraId="68943A06" w14:textId="77777777" w:rsidTr="0043022C">
        <w:trPr>
          <w:trHeight w:val="311"/>
        </w:trPr>
        <w:tc>
          <w:tcPr>
            <w:tcW w:w="4158" w:type="dxa"/>
          </w:tcPr>
          <w:p w14:paraId="2C84B2C2" w14:textId="77777777" w:rsidR="009F74E9" w:rsidRPr="007872E4" w:rsidRDefault="009F74E9" w:rsidP="00106F99">
            <w:pPr>
              <w:rPr>
                <w:b/>
                <w:bCs/>
                <w:sz w:val="28"/>
                <w:szCs w:val="28"/>
              </w:rPr>
            </w:pPr>
            <w:r w:rsidRPr="007872E4">
              <w:rPr>
                <w:b/>
                <w:bCs/>
                <w:sz w:val="28"/>
                <w:szCs w:val="28"/>
              </w:rPr>
              <w:t>Tilanne</w:t>
            </w:r>
          </w:p>
        </w:tc>
        <w:tc>
          <w:tcPr>
            <w:tcW w:w="4909" w:type="dxa"/>
          </w:tcPr>
          <w:p w14:paraId="79CA7FC2" w14:textId="77777777" w:rsidR="009F74E9" w:rsidRPr="007872E4" w:rsidRDefault="009F74E9" w:rsidP="00106F99">
            <w:pPr>
              <w:rPr>
                <w:b/>
                <w:bCs/>
                <w:sz w:val="28"/>
                <w:szCs w:val="28"/>
              </w:rPr>
            </w:pPr>
            <w:r w:rsidRPr="007872E4">
              <w:rPr>
                <w:b/>
                <w:bCs/>
                <w:sz w:val="28"/>
                <w:szCs w:val="28"/>
              </w:rPr>
              <w:t>Viestinnän tavoite</w:t>
            </w:r>
          </w:p>
        </w:tc>
      </w:tr>
      <w:tr w:rsidR="009F74E9" w:rsidRPr="007872E4" w14:paraId="5C4B345F" w14:textId="77777777" w:rsidTr="0043022C">
        <w:trPr>
          <w:trHeight w:val="325"/>
        </w:trPr>
        <w:tc>
          <w:tcPr>
            <w:tcW w:w="4158" w:type="dxa"/>
          </w:tcPr>
          <w:p w14:paraId="1982DE76" w14:textId="77777777" w:rsidR="009F74E9" w:rsidRPr="007872E4" w:rsidRDefault="009F74E9" w:rsidP="00106F99">
            <w:pPr>
              <w:rPr>
                <w:sz w:val="28"/>
                <w:szCs w:val="28"/>
              </w:rPr>
            </w:pPr>
            <w:r w:rsidRPr="007872E4">
              <w:rPr>
                <w:sz w:val="28"/>
                <w:szCs w:val="28"/>
              </w:rPr>
              <w:t xml:space="preserve">Tietovuoto. Yrityksen </w:t>
            </w:r>
            <w:r w:rsidR="003F7004" w:rsidRPr="007872E4">
              <w:rPr>
                <w:sz w:val="28"/>
                <w:szCs w:val="28"/>
              </w:rPr>
              <w:t xml:space="preserve">asiakastietoja vuotaa </w:t>
            </w:r>
            <w:r w:rsidR="00096533" w:rsidRPr="007872E4">
              <w:rPr>
                <w:sz w:val="28"/>
                <w:szCs w:val="28"/>
              </w:rPr>
              <w:t xml:space="preserve">yrityksen ulkopuolelle. </w:t>
            </w:r>
          </w:p>
        </w:tc>
        <w:tc>
          <w:tcPr>
            <w:tcW w:w="4909" w:type="dxa"/>
          </w:tcPr>
          <w:p w14:paraId="4C9D0605" w14:textId="77777777" w:rsidR="00EB0220" w:rsidRDefault="00096533" w:rsidP="00106F99">
            <w:pPr>
              <w:rPr>
                <w:sz w:val="28"/>
                <w:szCs w:val="28"/>
              </w:rPr>
            </w:pPr>
            <w:r w:rsidRPr="007872E4">
              <w:rPr>
                <w:sz w:val="28"/>
                <w:szCs w:val="28"/>
              </w:rPr>
              <w:t xml:space="preserve">Sisäinen viestintä: </w:t>
            </w:r>
          </w:p>
          <w:p w14:paraId="3EFCCDA6" w14:textId="77777777" w:rsidR="009F74E9" w:rsidRPr="007872E4" w:rsidRDefault="00D638B3" w:rsidP="00106F99">
            <w:pPr>
              <w:rPr>
                <w:sz w:val="28"/>
                <w:szCs w:val="28"/>
              </w:rPr>
            </w:pPr>
            <w:r w:rsidRPr="007872E4">
              <w:rPr>
                <w:sz w:val="28"/>
                <w:szCs w:val="28"/>
              </w:rPr>
              <w:t xml:space="preserve">Tiedottaa henkilökuntaa tapahtuneesta ja ohjeistaa, kuinka </w:t>
            </w:r>
            <w:r w:rsidR="00455C70" w:rsidRPr="007872E4">
              <w:rPr>
                <w:sz w:val="28"/>
                <w:szCs w:val="28"/>
              </w:rPr>
              <w:t>yrityksen ulkopuolelta tuleviin kyselyihin vastataan.</w:t>
            </w:r>
          </w:p>
          <w:p w14:paraId="036A3F5C" w14:textId="77777777" w:rsidR="00455C70" w:rsidRPr="007872E4" w:rsidRDefault="00455C70" w:rsidP="00106F99">
            <w:pPr>
              <w:rPr>
                <w:sz w:val="28"/>
                <w:szCs w:val="28"/>
              </w:rPr>
            </w:pPr>
          </w:p>
          <w:p w14:paraId="1E0D6F09" w14:textId="77777777" w:rsidR="00EB0220" w:rsidRDefault="00455C70" w:rsidP="00106F99">
            <w:pPr>
              <w:rPr>
                <w:sz w:val="28"/>
                <w:szCs w:val="28"/>
              </w:rPr>
            </w:pPr>
            <w:r w:rsidRPr="007872E4">
              <w:rPr>
                <w:sz w:val="28"/>
                <w:szCs w:val="28"/>
              </w:rPr>
              <w:t>Ulk</w:t>
            </w:r>
            <w:r w:rsidR="005411C5" w:rsidRPr="007872E4">
              <w:rPr>
                <w:sz w:val="28"/>
                <w:szCs w:val="28"/>
              </w:rPr>
              <w:t xml:space="preserve">oinen viestintä: </w:t>
            </w:r>
          </w:p>
          <w:p w14:paraId="0469721B" w14:textId="77777777" w:rsidR="00455C70" w:rsidRPr="007872E4" w:rsidRDefault="005411C5" w:rsidP="00106F99">
            <w:pPr>
              <w:rPr>
                <w:sz w:val="28"/>
                <w:szCs w:val="28"/>
              </w:rPr>
            </w:pPr>
            <w:r w:rsidRPr="007872E4">
              <w:rPr>
                <w:sz w:val="28"/>
                <w:szCs w:val="28"/>
              </w:rPr>
              <w:t>Asiakkaiden</w:t>
            </w:r>
            <w:r w:rsidR="00504658">
              <w:rPr>
                <w:sz w:val="28"/>
                <w:szCs w:val="28"/>
              </w:rPr>
              <w:t xml:space="preserve"> </w:t>
            </w:r>
            <w:r w:rsidR="007E59E8">
              <w:rPr>
                <w:sz w:val="28"/>
                <w:szCs w:val="28"/>
              </w:rPr>
              <w:t xml:space="preserve">informointi </w:t>
            </w:r>
            <w:r w:rsidR="00630DDF">
              <w:rPr>
                <w:sz w:val="28"/>
                <w:szCs w:val="28"/>
              </w:rPr>
              <w:t xml:space="preserve">tapahtuneesta </w:t>
            </w:r>
            <w:r w:rsidR="007E59E8" w:rsidRPr="00135A00">
              <w:rPr>
                <w:sz w:val="28"/>
                <w:szCs w:val="28"/>
              </w:rPr>
              <w:t xml:space="preserve">ja </w:t>
            </w:r>
            <w:r w:rsidR="00630DDF" w:rsidRPr="00135A00">
              <w:rPr>
                <w:sz w:val="28"/>
                <w:szCs w:val="28"/>
              </w:rPr>
              <w:t xml:space="preserve">selkeät toimintaohjeet </w:t>
            </w:r>
            <w:r w:rsidR="004B10AD" w:rsidRPr="00135A00">
              <w:rPr>
                <w:sz w:val="28"/>
                <w:szCs w:val="28"/>
              </w:rPr>
              <w:t>vahinkojen minimoimiseksi.</w:t>
            </w:r>
            <w:r w:rsidR="004B10AD">
              <w:rPr>
                <w:sz w:val="28"/>
                <w:szCs w:val="28"/>
              </w:rPr>
              <w:t xml:space="preserve"> M</w:t>
            </w:r>
            <w:r w:rsidR="00504658">
              <w:rPr>
                <w:sz w:val="28"/>
                <w:szCs w:val="28"/>
              </w:rPr>
              <w:t>uiden sidosryhmien</w:t>
            </w:r>
            <w:r w:rsidRPr="007872E4">
              <w:rPr>
                <w:sz w:val="28"/>
                <w:szCs w:val="28"/>
              </w:rPr>
              <w:t xml:space="preserve"> informointi</w:t>
            </w:r>
            <w:r w:rsidR="006D1073">
              <w:rPr>
                <w:sz w:val="28"/>
                <w:szCs w:val="28"/>
              </w:rPr>
              <w:t xml:space="preserve"> tapahtuneesta</w:t>
            </w:r>
            <w:r w:rsidR="00251F6A" w:rsidRPr="007872E4">
              <w:rPr>
                <w:sz w:val="28"/>
                <w:szCs w:val="28"/>
              </w:rPr>
              <w:t xml:space="preserve">. </w:t>
            </w:r>
            <w:r w:rsidR="00D94FCA" w:rsidRPr="00135A00">
              <w:rPr>
                <w:sz w:val="28"/>
                <w:szCs w:val="28"/>
              </w:rPr>
              <w:t xml:space="preserve">Tietovuodon </w:t>
            </w:r>
            <w:r w:rsidR="0043022C" w:rsidRPr="00135A00">
              <w:rPr>
                <w:sz w:val="28"/>
                <w:szCs w:val="28"/>
              </w:rPr>
              <w:t>kohdanneiden tukeminen ja auttaminen.</w:t>
            </w:r>
            <w:r w:rsidR="0043022C">
              <w:rPr>
                <w:sz w:val="28"/>
                <w:szCs w:val="28"/>
              </w:rPr>
              <w:t xml:space="preserve"> </w:t>
            </w:r>
            <w:r w:rsidR="00C875C8" w:rsidRPr="007872E4">
              <w:rPr>
                <w:sz w:val="28"/>
                <w:szCs w:val="28"/>
              </w:rPr>
              <w:t xml:space="preserve">Mainehaittojen </w:t>
            </w:r>
            <w:r w:rsidR="00A53D88">
              <w:rPr>
                <w:sz w:val="28"/>
                <w:szCs w:val="28"/>
              </w:rPr>
              <w:t>vähentäminen</w:t>
            </w:r>
            <w:r w:rsidR="00C875C8" w:rsidRPr="007872E4">
              <w:rPr>
                <w:sz w:val="28"/>
                <w:szCs w:val="28"/>
              </w:rPr>
              <w:t xml:space="preserve">. </w:t>
            </w:r>
          </w:p>
        </w:tc>
      </w:tr>
      <w:tr w:rsidR="009F74E9" w:rsidRPr="007872E4" w14:paraId="58681016" w14:textId="77777777" w:rsidTr="0043022C">
        <w:trPr>
          <w:trHeight w:val="268"/>
        </w:trPr>
        <w:tc>
          <w:tcPr>
            <w:tcW w:w="4158" w:type="dxa"/>
          </w:tcPr>
          <w:p w14:paraId="4C25140D" w14:textId="77777777" w:rsidR="009F74E9" w:rsidRPr="007872E4" w:rsidRDefault="00CC3199" w:rsidP="00106F99">
            <w:pPr>
              <w:rPr>
                <w:sz w:val="28"/>
                <w:szCs w:val="28"/>
              </w:rPr>
            </w:pPr>
            <w:r w:rsidRPr="007872E4">
              <w:rPr>
                <w:sz w:val="28"/>
                <w:szCs w:val="28"/>
              </w:rPr>
              <w:t>Haittaohjelma</w:t>
            </w:r>
            <w:r w:rsidR="007872E4" w:rsidRPr="007872E4">
              <w:rPr>
                <w:sz w:val="28"/>
                <w:szCs w:val="28"/>
              </w:rPr>
              <w:t>- tai palvelunestohyökkäys, joka vaarantaa yrityksen palveluiden tuottamisen.</w:t>
            </w:r>
          </w:p>
        </w:tc>
        <w:tc>
          <w:tcPr>
            <w:tcW w:w="4909" w:type="dxa"/>
          </w:tcPr>
          <w:p w14:paraId="457F1402" w14:textId="77777777" w:rsidR="00FD1ABF" w:rsidRDefault="007872E4" w:rsidP="00106F99">
            <w:pPr>
              <w:rPr>
                <w:sz w:val="28"/>
                <w:szCs w:val="28"/>
              </w:rPr>
            </w:pPr>
            <w:r w:rsidRPr="007872E4">
              <w:rPr>
                <w:sz w:val="28"/>
                <w:szCs w:val="28"/>
              </w:rPr>
              <w:t>Sisäinen viestintä:</w:t>
            </w:r>
            <w:r w:rsidR="00572D9D">
              <w:rPr>
                <w:sz w:val="28"/>
                <w:szCs w:val="28"/>
              </w:rPr>
              <w:t xml:space="preserve"> </w:t>
            </w:r>
          </w:p>
          <w:p w14:paraId="372F7009" w14:textId="77777777" w:rsidR="009F74E9" w:rsidRDefault="00572D9D" w:rsidP="00106F99">
            <w:pPr>
              <w:rPr>
                <w:sz w:val="28"/>
                <w:szCs w:val="28"/>
              </w:rPr>
            </w:pPr>
            <w:r>
              <w:rPr>
                <w:sz w:val="28"/>
                <w:szCs w:val="28"/>
              </w:rPr>
              <w:t xml:space="preserve">Tiedottaa henkilöstöä tapahtuneesta ja ohjeistaa, kuinka mahdollisiin ulkopuolelta tuleviin kyselyihin vastataan. </w:t>
            </w:r>
            <w:r w:rsidR="00B64F12">
              <w:rPr>
                <w:sz w:val="28"/>
                <w:szCs w:val="28"/>
              </w:rPr>
              <w:t>Varmistaa, että</w:t>
            </w:r>
            <w:r w:rsidR="00D960ED">
              <w:rPr>
                <w:sz w:val="28"/>
                <w:szCs w:val="28"/>
              </w:rPr>
              <w:t xml:space="preserve"> </w:t>
            </w:r>
            <w:r w:rsidR="009347B0">
              <w:rPr>
                <w:sz w:val="28"/>
                <w:szCs w:val="28"/>
              </w:rPr>
              <w:t xml:space="preserve">poikkeavassa tilanteessa </w:t>
            </w:r>
            <w:r w:rsidR="00D960ED">
              <w:rPr>
                <w:sz w:val="28"/>
                <w:szCs w:val="28"/>
              </w:rPr>
              <w:t>työskentelyyn liittyvät ohjeistukset tavoittavat työntekijät.</w:t>
            </w:r>
          </w:p>
          <w:p w14:paraId="31E9E4E8" w14:textId="77777777" w:rsidR="00D960ED" w:rsidRDefault="00D960ED" w:rsidP="00106F99">
            <w:pPr>
              <w:rPr>
                <w:sz w:val="28"/>
                <w:szCs w:val="28"/>
              </w:rPr>
            </w:pPr>
          </w:p>
          <w:p w14:paraId="74FF77BD" w14:textId="77777777" w:rsidR="00FD1ABF" w:rsidRDefault="00D960ED" w:rsidP="00106F99">
            <w:pPr>
              <w:rPr>
                <w:sz w:val="28"/>
                <w:szCs w:val="28"/>
              </w:rPr>
            </w:pPr>
            <w:r>
              <w:rPr>
                <w:sz w:val="28"/>
                <w:szCs w:val="28"/>
              </w:rPr>
              <w:t>Ulkoinen viestintä:</w:t>
            </w:r>
            <w:r w:rsidR="00504658">
              <w:rPr>
                <w:sz w:val="28"/>
                <w:szCs w:val="28"/>
              </w:rPr>
              <w:t xml:space="preserve"> </w:t>
            </w:r>
          </w:p>
          <w:p w14:paraId="07A1773D" w14:textId="77777777" w:rsidR="00D960ED" w:rsidRPr="007872E4" w:rsidRDefault="00504658" w:rsidP="00106F99">
            <w:pPr>
              <w:rPr>
                <w:sz w:val="28"/>
                <w:szCs w:val="28"/>
              </w:rPr>
            </w:pPr>
            <w:r>
              <w:rPr>
                <w:sz w:val="28"/>
                <w:szCs w:val="28"/>
              </w:rPr>
              <w:t>Asiakkaiden ja muiden sidosryhmien informointi</w:t>
            </w:r>
            <w:r w:rsidR="006D1073">
              <w:rPr>
                <w:sz w:val="28"/>
                <w:szCs w:val="28"/>
              </w:rPr>
              <w:t xml:space="preserve"> </w:t>
            </w:r>
            <w:r w:rsidR="00C36F44">
              <w:rPr>
                <w:sz w:val="28"/>
                <w:szCs w:val="28"/>
              </w:rPr>
              <w:t>tarvittavassa laajuudessa</w:t>
            </w:r>
            <w:r w:rsidR="004909A8">
              <w:rPr>
                <w:sz w:val="28"/>
                <w:szCs w:val="28"/>
              </w:rPr>
              <w:t>.</w:t>
            </w:r>
            <w:r w:rsidR="005F7F6A">
              <w:rPr>
                <w:sz w:val="28"/>
                <w:szCs w:val="28"/>
              </w:rPr>
              <w:t xml:space="preserve"> Varmistaa, että asiakkaat tietävät </w:t>
            </w:r>
            <w:r w:rsidR="005F7F6A">
              <w:rPr>
                <w:sz w:val="28"/>
                <w:szCs w:val="28"/>
              </w:rPr>
              <w:lastRenderedPageBreak/>
              <w:t>mahdollisista poikkeavista järjestelyistä palveluiden tuottamisessa.</w:t>
            </w:r>
            <w:r w:rsidR="004909A8">
              <w:rPr>
                <w:sz w:val="28"/>
                <w:szCs w:val="28"/>
              </w:rPr>
              <w:t xml:space="preserve"> </w:t>
            </w:r>
          </w:p>
        </w:tc>
      </w:tr>
      <w:tr w:rsidR="009F74E9" w:rsidRPr="007872E4" w14:paraId="6EFB49E3" w14:textId="77777777" w:rsidTr="0043022C">
        <w:trPr>
          <w:trHeight w:val="268"/>
        </w:trPr>
        <w:tc>
          <w:tcPr>
            <w:tcW w:w="4158" w:type="dxa"/>
          </w:tcPr>
          <w:p w14:paraId="2B3E0D49" w14:textId="77777777" w:rsidR="009F74E9" w:rsidRPr="007872E4" w:rsidRDefault="009F74E9" w:rsidP="00106F99">
            <w:pPr>
              <w:rPr>
                <w:sz w:val="28"/>
                <w:szCs w:val="28"/>
              </w:rPr>
            </w:pPr>
          </w:p>
        </w:tc>
        <w:tc>
          <w:tcPr>
            <w:tcW w:w="4909" w:type="dxa"/>
          </w:tcPr>
          <w:p w14:paraId="06907593" w14:textId="77777777" w:rsidR="009F74E9" w:rsidRPr="007872E4" w:rsidRDefault="009F74E9" w:rsidP="00106F99">
            <w:pPr>
              <w:rPr>
                <w:sz w:val="28"/>
                <w:szCs w:val="28"/>
              </w:rPr>
            </w:pPr>
          </w:p>
        </w:tc>
      </w:tr>
    </w:tbl>
    <w:p w14:paraId="394E803A" w14:textId="77777777" w:rsidR="00106F99" w:rsidRPr="00106F99" w:rsidRDefault="00106F99" w:rsidP="00106F99"/>
    <w:p w14:paraId="139A072A" w14:textId="77777777" w:rsidR="003C5532" w:rsidRDefault="00BF415B" w:rsidP="00AC280A">
      <w:pPr>
        <w:pStyle w:val="Heading1"/>
      </w:pPr>
      <w:bookmarkStart w:id="3" w:name="_Toc203406372"/>
      <w:r>
        <w:t>Roolit ja vastuut</w:t>
      </w:r>
      <w:r w:rsidR="00381CE1">
        <w:t xml:space="preserve"> kriisiviestinnässä</w:t>
      </w:r>
      <w:bookmarkEnd w:id="3"/>
    </w:p>
    <w:p w14:paraId="1711A4C9" w14:textId="77777777" w:rsidR="00106F99" w:rsidRPr="002C7665" w:rsidRDefault="005951AB" w:rsidP="00106F99">
      <w:pPr>
        <w:rPr>
          <w:i/>
          <w:iCs/>
          <w:sz w:val="28"/>
          <w:szCs w:val="28"/>
        </w:rPr>
      </w:pPr>
      <w:r w:rsidRPr="002C7665">
        <w:rPr>
          <w:i/>
          <w:iCs/>
          <w:sz w:val="28"/>
          <w:szCs w:val="28"/>
          <w:highlight w:val="yellow"/>
        </w:rPr>
        <w:t xml:space="preserve">Etukäteen määritellyt roolit helpottavat kriisitilanteessa toimimista. </w:t>
      </w:r>
      <w:r w:rsidR="00544CF7" w:rsidRPr="002C7665">
        <w:rPr>
          <w:i/>
          <w:iCs/>
          <w:sz w:val="28"/>
          <w:szCs w:val="28"/>
          <w:highlight w:val="yellow"/>
        </w:rPr>
        <w:t xml:space="preserve">Roolit ja vastuut voidaan määrittää tietyille henkilöille, tai </w:t>
      </w:r>
      <w:r w:rsidR="00716B8C" w:rsidRPr="002C7665">
        <w:rPr>
          <w:i/>
          <w:iCs/>
          <w:sz w:val="28"/>
          <w:szCs w:val="28"/>
          <w:highlight w:val="yellow"/>
        </w:rPr>
        <w:t>roolin mukaan. Määrittele vastuuhenkilöille myös varahenki</w:t>
      </w:r>
      <w:r w:rsidR="00716B8C" w:rsidRPr="00EF105E">
        <w:rPr>
          <w:i/>
          <w:iCs/>
          <w:sz w:val="28"/>
          <w:szCs w:val="28"/>
          <w:highlight w:val="yellow"/>
        </w:rPr>
        <w:t>löt</w:t>
      </w:r>
      <w:r w:rsidR="00EF105E" w:rsidRPr="00EF105E">
        <w:rPr>
          <w:i/>
          <w:iCs/>
          <w:sz w:val="28"/>
          <w:szCs w:val="28"/>
          <w:highlight w:val="yellow"/>
        </w:rPr>
        <w:t>, jotta toiminta on sujuvaa myös esimerkiksi lomakaudella.</w:t>
      </w:r>
    </w:p>
    <w:p w14:paraId="1AEB7449" w14:textId="77777777" w:rsidR="00836F71" w:rsidRPr="005D4DB6" w:rsidRDefault="00836F71" w:rsidP="00836F71">
      <w:pPr>
        <w:rPr>
          <w:i/>
          <w:iCs/>
        </w:rPr>
      </w:pPr>
      <w:r w:rsidRPr="005D4DB6">
        <w:rPr>
          <w:i/>
          <w:iCs/>
          <w:sz w:val="28"/>
          <w:szCs w:val="28"/>
          <w:highlight w:val="yellow"/>
        </w:rPr>
        <w:t>Kun listaat vastuuhenkilöitä, huomioi kuka pääsee päivittämään viestintäkanavia ja keneltä löytyy siihen liittyvä osaaminen. Esimerkiksi verkkosivujen ja sosiaalisen median kanavien päivittämiseen liittyvät oikeudet ja taidot tulisi löytyä useammalta kuin yhdeltä henkilöltä.</w:t>
      </w:r>
      <w:r w:rsidRPr="005D4DB6">
        <w:rPr>
          <w:i/>
          <w:iCs/>
          <w:sz w:val="28"/>
          <w:szCs w:val="28"/>
        </w:rPr>
        <w:t xml:space="preserve"> </w:t>
      </w:r>
    </w:p>
    <w:p w14:paraId="55D8D003" w14:textId="77777777" w:rsidR="00836F71" w:rsidRDefault="00836F71" w:rsidP="00106F99">
      <w:pPr>
        <w:rPr>
          <w:sz w:val="28"/>
          <w:szCs w:val="28"/>
        </w:rPr>
      </w:pPr>
    </w:p>
    <w:p w14:paraId="79B0E578" w14:textId="77777777" w:rsidR="00B55DD6" w:rsidRDefault="002C7665" w:rsidP="00106F99">
      <w:pPr>
        <w:rPr>
          <w:sz w:val="28"/>
          <w:szCs w:val="28"/>
        </w:rPr>
      </w:pPr>
      <w:r>
        <w:rPr>
          <w:sz w:val="28"/>
          <w:szCs w:val="28"/>
        </w:rPr>
        <w:t xml:space="preserve">Yrityksen </w:t>
      </w:r>
      <w:r w:rsidR="00587A9B">
        <w:rPr>
          <w:sz w:val="28"/>
          <w:szCs w:val="28"/>
        </w:rPr>
        <w:t>kriisiviestinnästä vastaa</w:t>
      </w:r>
      <w:r>
        <w:rPr>
          <w:sz w:val="28"/>
          <w:szCs w:val="28"/>
        </w:rPr>
        <w:t xml:space="preserve">: </w:t>
      </w:r>
      <w:r w:rsidR="00EC78EB" w:rsidRPr="00EC78EB">
        <w:rPr>
          <w:i/>
          <w:iCs/>
          <w:sz w:val="28"/>
          <w:szCs w:val="28"/>
          <w:highlight w:val="yellow"/>
        </w:rPr>
        <w:t>Henkilö ja varahenkilö</w:t>
      </w:r>
    </w:p>
    <w:p w14:paraId="12601965" w14:textId="77777777" w:rsidR="00B55DD6" w:rsidRPr="00CB32F7" w:rsidRDefault="00587A9B" w:rsidP="00106F99">
      <w:pPr>
        <w:rPr>
          <w:i/>
          <w:iCs/>
          <w:sz w:val="28"/>
          <w:szCs w:val="28"/>
        </w:rPr>
      </w:pPr>
      <w:r w:rsidRPr="00CB32F7">
        <w:rPr>
          <w:i/>
          <w:iCs/>
          <w:sz w:val="28"/>
          <w:szCs w:val="28"/>
          <w:highlight w:val="yellow"/>
        </w:rPr>
        <w:t>Kriisi</w:t>
      </w:r>
      <w:r w:rsidR="00B55DD6" w:rsidRPr="00CB32F7">
        <w:rPr>
          <w:i/>
          <w:iCs/>
          <w:sz w:val="28"/>
          <w:szCs w:val="28"/>
          <w:highlight w:val="yellow"/>
        </w:rPr>
        <w:t>viestintävastaavan roolin kuvaus</w:t>
      </w:r>
    </w:p>
    <w:p w14:paraId="0BBAE148" w14:textId="77777777" w:rsidR="00587A9B" w:rsidRDefault="00CB32F7" w:rsidP="00106F99">
      <w:pPr>
        <w:rPr>
          <w:sz w:val="28"/>
          <w:szCs w:val="28"/>
        </w:rPr>
      </w:pPr>
      <w:r>
        <w:rPr>
          <w:sz w:val="28"/>
          <w:szCs w:val="28"/>
        </w:rPr>
        <w:t xml:space="preserve">Eri tahoille viestimiseen </w:t>
      </w:r>
      <w:r w:rsidR="00C02E18">
        <w:rPr>
          <w:sz w:val="28"/>
          <w:szCs w:val="28"/>
        </w:rPr>
        <w:t>ja viestintäkanavien päivittämiseen liittyvät vastuut on kuvattu alla</w:t>
      </w:r>
      <w:r>
        <w:rPr>
          <w:sz w:val="28"/>
          <w:szCs w:val="28"/>
        </w:rPr>
        <w:t xml:space="preserve">. </w:t>
      </w:r>
    </w:p>
    <w:tbl>
      <w:tblPr>
        <w:tblStyle w:val="TableGrid"/>
        <w:tblW w:w="0" w:type="auto"/>
        <w:tblLook w:val="04A0" w:firstRow="1" w:lastRow="0" w:firstColumn="1" w:lastColumn="0" w:noHBand="0" w:noVBand="1"/>
      </w:tblPr>
      <w:tblGrid>
        <w:gridCol w:w="4508"/>
        <w:gridCol w:w="4508"/>
      </w:tblGrid>
      <w:tr w:rsidR="00B81C05" w14:paraId="3DA510AD" w14:textId="77777777" w:rsidTr="00B81C05">
        <w:tc>
          <w:tcPr>
            <w:tcW w:w="4508" w:type="dxa"/>
          </w:tcPr>
          <w:p w14:paraId="1B61335E" w14:textId="77777777" w:rsidR="00B81C05" w:rsidRPr="00917556" w:rsidRDefault="00FD2E6C" w:rsidP="00106F99">
            <w:pPr>
              <w:rPr>
                <w:b/>
                <w:bCs/>
                <w:sz w:val="28"/>
                <w:szCs w:val="28"/>
              </w:rPr>
            </w:pPr>
            <w:r w:rsidRPr="00917556">
              <w:rPr>
                <w:b/>
                <w:bCs/>
                <w:sz w:val="28"/>
                <w:szCs w:val="28"/>
              </w:rPr>
              <w:t>Sidosryhmä</w:t>
            </w:r>
            <w:r w:rsidR="00831A44">
              <w:rPr>
                <w:b/>
                <w:bCs/>
                <w:sz w:val="28"/>
                <w:szCs w:val="28"/>
              </w:rPr>
              <w:t xml:space="preserve"> tai kanava</w:t>
            </w:r>
          </w:p>
        </w:tc>
        <w:tc>
          <w:tcPr>
            <w:tcW w:w="4508" w:type="dxa"/>
          </w:tcPr>
          <w:p w14:paraId="7AFC5711" w14:textId="77777777" w:rsidR="00B81C05" w:rsidRDefault="007B5FA2" w:rsidP="00106F99">
            <w:pPr>
              <w:rPr>
                <w:sz w:val="28"/>
                <w:szCs w:val="28"/>
              </w:rPr>
            </w:pPr>
            <w:r w:rsidRPr="00917556">
              <w:rPr>
                <w:b/>
                <w:bCs/>
                <w:sz w:val="28"/>
                <w:szCs w:val="28"/>
              </w:rPr>
              <w:t>Roolit</w:t>
            </w:r>
            <w:r>
              <w:rPr>
                <w:sz w:val="28"/>
                <w:szCs w:val="28"/>
              </w:rPr>
              <w:t xml:space="preserve"> </w:t>
            </w:r>
            <w:r w:rsidRPr="00917556">
              <w:rPr>
                <w:b/>
                <w:bCs/>
                <w:sz w:val="28"/>
                <w:szCs w:val="28"/>
              </w:rPr>
              <w:t>ja vastuut</w:t>
            </w:r>
          </w:p>
        </w:tc>
      </w:tr>
      <w:tr w:rsidR="00B81C05" w14:paraId="6DCF011B" w14:textId="77777777" w:rsidTr="00B81C05">
        <w:tc>
          <w:tcPr>
            <w:tcW w:w="4508" w:type="dxa"/>
          </w:tcPr>
          <w:p w14:paraId="007D8D1A" w14:textId="77777777" w:rsidR="00B81C05" w:rsidRDefault="00917556" w:rsidP="00106F99">
            <w:pPr>
              <w:rPr>
                <w:sz w:val="28"/>
                <w:szCs w:val="28"/>
              </w:rPr>
            </w:pPr>
            <w:r>
              <w:rPr>
                <w:sz w:val="28"/>
                <w:szCs w:val="28"/>
              </w:rPr>
              <w:t>A</w:t>
            </w:r>
            <w:r w:rsidR="00B81C05">
              <w:rPr>
                <w:sz w:val="28"/>
                <w:szCs w:val="28"/>
              </w:rPr>
              <w:t>siakkaat</w:t>
            </w:r>
          </w:p>
        </w:tc>
        <w:tc>
          <w:tcPr>
            <w:tcW w:w="4508" w:type="dxa"/>
          </w:tcPr>
          <w:p w14:paraId="6B9AC029" w14:textId="77777777" w:rsidR="00B81C05" w:rsidRDefault="007B5FA2" w:rsidP="00106F99">
            <w:pPr>
              <w:rPr>
                <w:sz w:val="28"/>
                <w:szCs w:val="28"/>
              </w:rPr>
            </w:pPr>
            <w:r>
              <w:rPr>
                <w:sz w:val="28"/>
                <w:szCs w:val="28"/>
              </w:rPr>
              <w:t xml:space="preserve">Yrityksen henkilökunta </w:t>
            </w:r>
            <w:r w:rsidR="00BA4CE0">
              <w:rPr>
                <w:sz w:val="28"/>
                <w:szCs w:val="28"/>
              </w:rPr>
              <w:t>vastaa asiakkaiden kysymyksiin ja kommentteihin heille annetun ohjeistuksen mukaan.</w:t>
            </w:r>
          </w:p>
          <w:p w14:paraId="2ACADB0F" w14:textId="77777777" w:rsidR="00BA4CE0" w:rsidRDefault="00BA4CE0" w:rsidP="00106F99">
            <w:pPr>
              <w:rPr>
                <w:sz w:val="28"/>
                <w:szCs w:val="28"/>
              </w:rPr>
            </w:pPr>
          </w:p>
          <w:p w14:paraId="43429EB3" w14:textId="77777777" w:rsidR="00BA4CE0" w:rsidRDefault="00F564CF" w:rsidP="00106F99">
            <w:pPr>
              <w:rPr>
                <w:sz w:val="28"/>
                <w:szCs w:val="28"/>
              </w:rPr>
            </w:pPr>
            <w:r>
              <w:rPr>
                <w:sz w:val="28"/>
                <w:szCs w:val="28"/>
              </w:rPr>
              <w:t>Kriisiviestintävastaava</w:t>
            </w:r>
            <w:r w:rsidR="00206051">
              <w:rPr>
                <w:sz w:val="28"/>
                <w:szCs w:val="28"/>
              </w:rPr>
              <w:t xml:space="preserve"> ohjeistaa henkilökuntaa siitä, mitä on sallittua kertoa tai kenelle kysymykset ohjataan.</w:t>
            </w:r>
          </w:p>
        </w:tc>
      </w:tr>
      <w:tr w:rsidR="00B81C05" w14:paraId="294CA9C1" w14:textId="77777777" w:rsidTr="00B81C05">
        <w:tc>
          <w:tcPr>
            <w:tcW w:w="4508" w:type="dxa"/>
          </w:tcPr>
          <w:p w14:paraId="396A5EF9" w14:textId="77777777" w:rsidR="00B81C05" w:rsidRDefault="001578BD" w:rsidP="00106F99">
            <w:pPr>
              <w:rPr>
                <w:sz w:val="28"/>
                <w:szCs w:val="28"/>
              </w:rPr>
            </w:pPr>
            <w:r>
              <w:rPr>
                <w:sz w:val="28"/>
                <w:szCs w:val="28"/>
              </w:rPr>
              <w:t>V</w:t>
            </w:r>
            <w:r w:rsidR="00B81C05">
              <w:rPr>
                <w:sz w:val="28"/>
                <w:szCs w:val="28"/>
              </w:rPr>
              <w:t>iranomaiset</w:t>
            </w:r>
            <w:r>
              <w:rPr>
                <w:sz w:val="28"/>
                <w:szCs w:val="28"/>
              </w:rPr>
              <w:t xml:space="preserve"> (listaa yksityiskohtaisemmin, </w:t>
            </w:r>
            <w:r w:rsidR="00C64011">
              <w:rPr>
                <w:sz w:val="28"/>
                <w:szCs w:val="28"/>
              </w:rPr>
              <w:t xml:space="preserve">mihin viranomaistahoihin tulee olla </w:t>
            </w:r>
            <w:r w:rsidR="00C64011">
              <w:rPr>
                <w:sz w:val="28"/>
                <w:szCs w:val="28"/>
              </w:rPr>
              <w:lastRenderedPageBreak/>
              <w:t xml:space="preserve">yhteydessä ja kenen vastuulla </w:t>
            </w:r>
            <w:r w:rsidR="006A4329">
              <w:rPr>
                <w:sz w:val="28"/>
                <w:szCs w:val="28"/>
              </w:rPr>
              <w:t>se on)</w:t>
            </w:r>
          </w:p>
        </w:tc>
        <w:tc>
          <w:tcPr>
            <w:tcW w:w="4508" w:type="dxa"/>
          </w:tcPr>
          <w:p w14:paraId="40CA3B2B" w14:textId="77777777" w:rsidR="00B81C05" w:rsidRDefault="00B81C05" w:rsidP="00106F99">
            <w:pPr>
              <w:rPr>
                <w:sz w:val="28"/>
                <w:szCs w:val="28"/>
              </w:rPr>
            </w:pPr>
          </w:p>
        </w:tc>
      </w:tr>
      <w:tr w:rsidR="00B81C05" w14:paraId="6E2132D6" w14:textId="77777777" w:rsidTr="00B81C05">
        <w:tc>
          <w:tcPr>
            <w:tcW w:w="4508" w:type="dxa"/>
          </w:tcPr>
          <w:p w14:paraId="7D190F60" w14:textId="77777777" w:rsidR="00227D26" w:rsidRDefault="00CB0C0B" w:rsidP="00106F99">
            <w:pPr>
              <w:rPr>
                <w:sz w:val="28"/>
                <w:szCs w:val="28"/>
              </w:rPr>
            </w:pPr>
            <w:r>
              <w:rPr>
                <w:sz w:val="28"/>
                <w:szCs w:val="28"/>
              </w:rPr>
              <w:t xml:space="preserve">Sosiaalisen median </w:t>
            </w:r>
            <w:r w:rsidR="00836F71">
              <w:rPr>
                <w:sz w:val="28"/>
                <w:szCs w:val="28"/>
              </w:rPr>
              <w:t>tili</w:t>
            </w:r>
            <w:r w:rsidR="005D49F2">
              <w:rPr>
                <w:sz w:val="28"/>
                <w:szCs w:val="28"/>
              </w:rPr>
              <w:t>(t)</w:t>
            </w:r>
          </w:p>
        </w:tc>
        <w:tc>
          <w:tcPr>
            <w:tcW w:w="4508" w:type="dxa"/>
          </w:tcPr>
          <w:p w14:paraId="456FD3E8" w14:textId="77777777" w:rsidR="00B81C05" w:rsidRDefault="00B81C05" w:rsidP="00106F99">
            <w:pPr>
              <w:rPr>
                <w:sz w:val="28"/>
                <w:szCs w:val="28"/>
              </w:rPr>
            </w:pPr>
          </w:p>
        </w:tc>
      </w:tr>
      <w:tr w:rsidR="00897A47" w14:paraId="42AA1B79" w14:textId="77777777" w:rsidTr="00B81C05">
        <w:tc>
          <w:tcPr>
            <w:tcW w:w="4508" w:type="dxa"/>
          </w:tcPr>
          <w:p w14:paraId="0AA8277E" w14:textId="77777777" w:rsidR="00897A47" w:rsidRDefault="00897A47" w:rsidP="00106F99">
            <w:pPr>
              <w:rPr>
                <w:sz w:val="28"/>
                <w:szCs w:val="28"/>
              </w:rPr>
            </w:pPr>
            <w:r>
              <w:rPr>
                <w:sz w:val="28"/>
                <w:szCs w:val="28"/>
              </w:rPr>
              <w:t>Verkkosivut</w:t>
            </w:r>
          </w:p>
        </w:tc>
        <w:tc>
          <w:tcPr>
            <w:tcW w:w="4508" w:type="dxa"/>
          </w:tcPr>
          <w:p w14:paraId="6FFFC80A" w14:textId="77777777" w:rsidR="00897A47" w:rsidRDefault="00897A47" w:rsidP="00106F99">
            <w:pPr>
              <w:rPr>
                <w:sz w:val="28"/>
                <w:szCs w:val="28"/>
              </w:rPr>
            </w:pPr>
          </w:p>
        </w:tc>
      </w:tr>
      <w:tr w:rsidR="00B81C05" w14:paraId="2C5E551B" w14:textId="77777777" w:rsidTr="00B81C05">
        <w:tc>
          <w:tcPr>
            <w:tcW w:w="4508" w:type="dxa"/>
          </w:tcPr>
          <w:p w14:paraId="12ECC3E8" w14:textId="77777777" w:rsidR="00B81C05" w:rsidRDefault="00B81C05" w:rsidP="00106F99">
            <w:pPr>
              <w:rPr>
                <w:sz w:val="28"/>
                <w:szCs w:val="28"/>
              </w:rPr>
            </w:pPr>
          </w:p>
        </w:tc>
        <w:tc>
          <w:tcPr>
            <w:tcW w:w="4508" w:type="dxa"/>
          </w:tcPr>
          <w:p w14:paraId="202451AE" w14:textId="77777777" w:rsidR="00B81C05" w:rsidRDefault="00B81C05" w:rsidP="00106F99">
            <w:pPr>
              <w:rPr>
                <w:sz w:val="28"/>
                <w:szCs w:val="28"/>
              </w:rPr>
            </w:pPr>
          </w:p>
        </w:tc>
      </w:tr>
    </w:tbl>
    <w:p w14:paraId="39F3BEEE" w14:textId="77777777" w:rsidR="00106F99" w:rsidRPr="00106F99" w:rsidRDefault="00106F99" w:rsidP="00106F99"/>
    <w:p w14:paraId="56F08D4C" w14:textId="77777777" w:rsidR="00987CBB" w:rsidRDefault="00987CBB" w:rsidP="00AC280A">
      <w:pPr>
        <w:pStyle w:val="Heading1"/>
      </w:pPr>
      <w:bookmarkStart w:id="4" w:name="_Toc203406373"/>
      <w:r>
        <w:t>Viestintäkanavat</w:t>
      </w:r>
      <w:r w:rsidR="006A4999">
        <w:t xml:space="preserve"> kriisitilanteissa</w:t>
      </w:r>
      <w:bookmarkEnd w:id="4"/>
    </w:p>
    <w:p w14:paraId="65697878" w14:textId="77777777" w:rsidR="00EE158A" w:rsidRDefault="00D9407C" w:rsidP="00B4428B">
      <w:pPr>
        <w:spacing w:after="0"/>
        <w:rPr>
          <w:i/>
          <w:iCs/>
          <w:sz w:val="28"/>
          <w:szCs w:val="28"/>
        </w:rPr>
      </w:pPr>
      <w:r w:rsidRPr="00B4428B">
        <w:rPr>
          <w:i/>
          <w:iCs/>
          <w:sz w:val="28"/>
          <w:szCs w:val="28"/>
          <w:highlight w:val="yellow"/>
        </w:rPr>
        <w:t xml:space="preserve">Huomioi kanavat, joilla </w:t>
      </w:r>
      <w:r w:rsidRPr="00414CE4">
        <w:rPr>
          <w:i/>
          <w:iCs/>
          <w:sz w:val="28"/>
          <w:szCs w:val="28"/>
          <w:highlight w:val="yellow"/>
        </w:rPr>
        <w:t>ajantasainen tieto saadaan oikeille ihmisille yrityksen sisällä</w:t>
      </w:r>
      <w:r w:rsidR="00B4428B" w:rsidRPr="00414CE4">
        <w:rPr>
          <w:i/>
          <w:iCs/>
          <w:sz w:val="28"/>
          <w:szCs w:val="28"/>
          <w:highlight w:val="yellow"/>
        </w:rPr>
        <w:t xml:space="preserve"> ja ulkopuolella.</w:t>
      </w:r>
      <w:r w:rsidR="00E456B6" w:rsidRPr="00414CE4">
        <w:rPr>
          <w:i/>
          <w:iCs/>
          <w:sz w:val="28"/>
          <w:szCs w:val="28"/>
          <w:highlight w:val="yellow"/>
        </w:rPr>
        <w:t xml:space="preserve"> Huomioi myös</w:t>
      </w:r>
      <w:r w:rsidR="00414CE4" w:rsidRPr="00414CE4">
        <w:rPr>
          <w:i/>
          <w:iCs/>
          <w:sz w:val="28"/>
          <w:szCs w:val="28"/>
          <w:highlight w:val="yellow"/>
        </w:rPr>
        <w:t xml:space="preserve"> varakanavat tilanteissa, joissa normaalit kanavat eivät ole toiminnassa.</w:t>
      </w:r>
      <w:r w:rsidR="00414CE4">
        <w:rPr>
          <w:i/>
          <w:iCs/>
          <w:sz w:val="28"/>
          <w:szCs w:val="28"/>
        </w:rPr>
        <w:t xml:space="preserve"> </w:t>
      </w:r>
    </w:p>
    <w:p w14:paraId="1A3F87F6" w14:textId="77777777" w:rsidR="00B4428B" w:rsidRPr="00B4428B" w:rsidRDefault="00B4428B" w:rsidP="00B4428B">
      <w:pPr>
        <w:spacing w:after="0"/>
        <w:rPr>
          <w:i/>
          <w:iCs/>
          <w:sz w:val="28"/>
          <w:szCs w:val="28"/>
        </w:rPr>
      </w:pPr>
    </w:p>
    <w:p w14:paraId="124F9F38" w14:textId="77777777" w:rsidR="00987CBB" w:rsidRPr="002C72AF" w:rsidRDefault="00AE58EB" w:rsidP="00AC280A">
      <w:pPr>
        <w:pStyle w:val="Heading2"/>
      </w:pPr>
      <w:bookmarkStart w:id="5" w:name="_Toc203406374"/>
      <w:r>
        <w:t>Sisäinen viestintä</w:t>
      </w:r>
      <w:bookmarkEnd w:id="5"/>
    </w:p>
    <w:p w14:paraId="139BD953" w14:textId="77777777" w:rsidR="008A4B4F" w:rsidRPr="008A4B4F" w:rsidRDefault="00AC280A" w:rsidP="008A4B4F">
      <w:pPr>
        <w:tabs>
          <w:tab w:val="left" w:pos="6630"/>
        </w:tabs>
        <w:rPr>
          <w:sz w:val="28"/>
          <w:szCs w:val="28"/>
        </w:rPr>
      </w:pPr>
      <w:r>
        <w:rPr>
          <w:sz w:val="28"/>
          <w:szCs w:val="28"/>
        </w:rPr>
        <w:t>Yrityksen sisäisessä viestinnässä käytetään seuraavia kanavia.</w:t>
      </w:r>
      <w:r w:rsidR="008A4B4F">
        <w:rPr>
          <w:sz w:val="28"/>
          <w:szCs w:val="28"/>
        </w:rPr>
        <w:tab/>
      </w:r>
    </w:p>
    <w:tbl>
      <w:tblPr>
        <w:tblStyle w:val="TableGrid"/>
        <w:tblW w:w="0" w:type="auto"/>
        <w:tblLook w:val="04A0" w:firstRow="1" w:lastRow="0" w:firstColumn="1" w:lastColumn="0" w:noHBand="0" w:noVBand="1"/>
      </w:tblPr>
      <w:tblGrid>
        <w:gridCol w:w="3397"/>
        <w:gridCol w:w="5619"/>
      </w:tblGrid>
      <w:tr w:rsidR="00120C28" w:rsidRPr="002C72AF" w14:paraId="6C4C4DA5" w14:textId="77777777" w:rsidTr="0043128B">
        <w:trPr>
          <w:trHeight w:val="666"/>
        </w:trPr>
        <w:tc>
          <w:tcPr>
            <w:tcW w:w="3397" w:type="dxa"/>
          </w:tcPr>
          <w:p w14:paraId="5CECFE8C" w14:textId="77777777" w:rsidR="00120C28" w:rsidRPr="002C72AF" w:rsidRDefault="00120C28" w:rsidP="006D55B2">
            <w:pPr>
              <w:rPr>
                <w:b/>
                <w:bCs/>
                <w:sz w:val="28"/>
                <w:szCs w:val="28"/>
              </w:rPr>
            </w:pPr>
            <w:r w:rsidRPr="002C72AF">
              <w:rPr>
                <w:b/>
                <w:bCs/>
                <w:sz w:val="28"/>
                <w:szCs w:val="28"/>
              </w:rPr>
              <w:t>Kanava</w:t>
            </w:r>
          </w:p>
        </w:tc>
        <w:tc>
          <w:tcPr>
            <w:tcW w:w="5619" w:type="dxa"/>
          </w:tcPr>
          <w:p w14:paraId="0AEE1FF2" w14:textId="77777777" w:rsidR="00120C28" w:rsidRPr="002C72AF" w:rsidRDefault="00120C28" w:rsidP="006D55B2">
            <w:pPr>
              <w:rPr>
                <w:b/>
                <w:bCs/>
                <w:sz w:val="28"/>
                <w:szCs w:val="28"/>
              </w:rPr>
            </w:pPr>
            <w:r w:rsidRPr="002C72AF">
              <w:rPr>
                <w:b/>
                <w:bCs/>
                <w:sz w:val="28"/>
                <w:szCs w:val="28"/>
              </w:rPr>
              <w:t xml:space="preserve">Kanavan kautta tavoitettavat </w:t>
            </w:r>
            <w:r w:rsidR="005B198B">
              <w:rPr>
                <w:b/>
                <w:bCs/>
                <w:sz w:val="28"/>
                <w:szCs w:val="28"/>
              </w:rPr>
              <w:t>tahot</w:t>
            </w:r>
          </w:p>
        </w:tc>
      </w:tr>
      <w:tr w:rsidR="00120C28" w:rsidRPr="002C72AF" w14:paraId="2153E389" w14:textId="77777777" w:rsidTr="0043128B">
        <w:trPr>
          <w:trHeight w:val="1687"/>
        </w:trPr>
        <w:tc>
          <w:tcPr>
            <w:tcW w:w="3397" w:type="dxa"/>
          </w:tcPr>
          <w:p w14:paraId="464B9EC3" w14:textId="77777777" w:rsidR="00120C28" w:rsidRPr="002C72AF" w:rsidRDefault="00120C28" w:rsidP="006D55B2">
            <w:pPr>
              <w:rPr>
                <w:sz w:val="28"/>
                <w:szCs w:val="28"/>
              </w:rPr>
            </w:pPr>
            <w:r w:rsidRPr="002C72AF">
              <w:rPr>
                <w:sz w:val="28"/>
                <w:szCs w:val="28"/>
              </w:rPr>
              <w:t xml:space="preserve">Teams </w:t>
            </w:r>
            <w:r w:rsidRPr="0012229D">
              <w:rPr>
                <w:i/>
                <w:iCs/>
                <w:sz w:val="28"/>
                <w:szCs w:val="28"/>
                <w:highlight w:val="yellow"/>
              </w:rPr>
              <w:t xml:space="preserve">(Jos Teamsissa on kanavia tai keskusteluja tietyille ryhmille, </w:t>
            </w:r>
            <w:r w:rsidR="0006723A">
              <w:rPr>
                <w:i/>
                <w:iCs/>
                <w:sz w:val="28"/>
                <w:szCs w:val="28"/>
                <w:highlight w:val="yellow"/>
              </w:rPr>
              <w:t>voi</w:t>
            </w:r>
            <w:r w:rsidRPr="0012229D">
              <w:rPr>
                <w:i/>
                <w:iCs/>
                <w:sz w:val="28"/>
                <w:szCs w:val="28"/>
                <w:highlight w:val="yellow"/>
              </w:rPr>
              <w:t xml:space="preserve"> ne</w:t>
            </w:r>
            <w:r w:rsidR="0006723A">
              <w:rPr>
                <w:i/>
                <w:iCs/>
                <w:sz w:val="28"/>
                <w:szCs w:val="28"/>
                <w:highlight w:val="yellow"/>
              </w:rPr>
              <w:t xml:space="preserve"> olla hyödyllistä</w:t>
            </w:r>
            <w:r w:rsidRPr="0012229D">
              <w:rPr>
                <w:i/>
                <w:iCs/>
                <w:sz w:val="28"/>
                <w:szCs w:val="28"/>
                <w:highlight w:val="yellow"/>
              </w:rPr>
              <w:t xml:space="preserve"> listata </w:t>
            </w:r>
            <w:r w:rsidR="0006723A">
              <w:rPr>
                <w:i/>
                <w:iCs/>
                <w:sz w:val="28"/>
                <w:szCs w:val="28"/>
                <w:highlight w:val="yellow"/>
              </w:rPr>
              <w:t>yksityiskohtaisemmin</w:t>
            </w:r>
            <w:r w:rsidRPr="0012229D">
              <w:rPr>
                <w:i/>
                <w:iCs/>
                <w:sz w:val="28"/>
                <w:szCs w:val="28"/>
                <w:highlight w:val="yellow"/>
              </w:rPr>
              <w:t>)</w:t>
            </w:r>
          </w:p>
        </w:tc>
        <w:tc>
          <w:tcPr>
            <w:tcW w:w="5619" w:type="dxa"/>
          </w:tcPr>
          <w:p w14:paraId="5E16875D" w14:textId="77777777" w:rsidR="00120C28" w:rsidRPr="002C72AF" w:rsidRDefault="00120C28" w:rsidP="006D55B2">
            <w:pPr>
              <w:rPr>
                <w:sz w:val="28"/>
                <w:szCs w:val="28"/>
              </w:rPr>
            </w:pPr>
          </w:p>
        </w:tc>
      </w:tr>
      <w:tr w:rsidR="00120C28" w:rsidRPr="002C72AF" w14:paraId="4B1FBB13" w14:textId="77777777" w:rsidTr="0043128B">
        <w:trPr>
          <w:trHeight w:val="340"/>
        </w:trPr>
        <w:tc>
          <w:tcPr>
            <w:tcW w:w="3397" w:type="dxa"/>
          </w:tcPr>
          <w:p w14:paraId="2A4CD610" w14:textId="77777777" w:rsidR="00120C28" w:rsidRPr="002C72AF" w:rsidRDefault="00120C28" w:rsidP="006D55B2">
            <w:pPr>
              <w:rPr>
                <w:sz w:val="28"/>
                <w:szCs w:val="28"/>
              </w:rPr>
            </w:pPr>
            <w:r w:rsidRPr="002C72AF">
              <w:rPr>
                <w:sz w:val="28"/>
                <w:szCs w:val="28"/>
              </w:rPr>
              <w:t>Intranet</w:t>
            </w:r>
          </w:p>
        </w:tc>
        <w:tc>
          <w:tcPr>
            <w:tcW w:w="5619" w:type="dxa"/>
          </w:tcPr>
          <w:p w14:paraId="60BCEEBD" w14:textId="77777777" w:rsidR="00120C28" w:rsidRPr="002C72AF" w:rsidRDefault="00120C28" w:rsidP="006D55B2">
            <w:pPr>
              <w:rPr>
                <w:sz w:val="28"/>
                <w:szCs w:val="28"/>
              </w:rPr>
            </w:pPr>
          </w:p>
        </w:tc>
      </w:tr>
      <w:tr w:rsidR="00120C28" w:rsidRPr="002C72AF" w14:paraId="2E062A9C" w14:textId="77777777" w:rsidTr="0043128B">
        <w:trPr>
          <w:trHeight w:val="325"/>
        </w:trPr>
        <w:tc>
          <w:tcPr>
            <w:tcW w:w="3397" w:type="dxa"/>
          </w:tcPr>
          <w:p w14:paraId="1B58AFC1" w14:textId="77777777" w:rsidR="00120C28" w:rsidRPr="002C72AF" w:rsidRDefault="00B81925" w:rsidP="006D55B2">
            <w:pPr>
              <w:rPr>
                <w:sz w:val="28"/>
                <w:szCs w:val="28"/>
              </w:rPr>
            </w:pPr>
            <w:r>
              <w:rPr>
                <w:sz w:val="28"/>
                <w:szCs w:val="28"/>
              </w:rPr>
              <w:t>Työpuhelimet</w:t>
            </w:r>
          </w:p>
        </w:tc>
        <w:tc>
          <w:tcPr>
            <w:tcW w:w="5619" w:type="dxa"/>
          </w:tcPr>
          <w:p w14:paraId="345B4F83" w14:textId="77777777" w:rsidR="00120C28" w:rsidRPr="002C72AF" w:rsidRDefault="00120C28" w:rsidP="006D55B2">
            <w:pPr>
              <w:rPr>
                <w:sz w:val="28"/>
                <w:szCs w:val="28"/>
              </w:rPr>
            </w:pPr>
          </w:p>
        </w:tc>
      </w:tr>
      <w:tr w:rsidR="00120C28" w:rsidRPr="002C72AF" w14:paraId="55081968" w14:textId="77777777" w:rsidTr="0043128B">
        <w:trPr>
          <w:trHeight w:val="325"/>
        </w:trPr>
        <w:tc>
          <w:tcPr>
            <w:tcW w:w="3397" w:type="dxa"/>
          </w:tcPr>
          <w:p w14:paraId="3D9D6A3B" w14:textId="77777777" w:rsidR="00120C28" w:rsidRPr="002C72AF" w:rsidRDefault="00356B5C" w:rsidP="009A2B58">
            <w:pPr>
              <w:tabs>
                <w:tab w:val="left" w:pos="2295"/>
              </w:tabs>
              <w:rPr>
                <w:sz w:val="28"/>
                <w:szCs w:val="28"/>
              </w:rPr>
            </w:pPr>
            <w:r>
              <w:rPr>
                <w:sz w:val="28"/>
                <w:szCs w:val="28"/>
              </w:rPr>
              <w:t>Pikaviestimet</w:t>
            </w:r>
            <w:r w:rsidR="009A2B58">
              <w:rPr>
                <w:sz w:val="28"/>
                <w:szCs w:val="28"/>
              </w:rPr>
              <w:tab/>
            </w:r>
          </w:p>
        </w:tc>
        <w:tc>
          <w:tcPr>
            <w:tcW w:w="5619" w:type="dxa"/>
          </w:tcPr>
          <w:p w14:paraId="5B011ED1" w14:textId="77777777" w:rsidR="00120C28" w:rsidRPr="002C72AF" w:rsidRDefault="00120C28" w:rsidP="006D55B2">
            <w:pPr>
              <w:rPr>
                <w:sz w:val="28"/>
                <w:szCs w:val="28"/>
              </w:rPr>
            </w:pPr>
          </w:p>
        </w:tc>
      </w:tr>
      <w:tr w:rsidR="009A2B58" w:rsidRPr="002C72AF" w14:paraId="722AA91C" w14:textId="77777777" w:rsidTr="0043128B">
        <w:trPr>
          <w:trHeight w:val="325"/>
        </w:trPr>
        <w:tc>
          <w:tcPr>
            <w:tcW w:w="3397" w:type="dxa"/>
          </w:tcPr>
          <w:p w14:paraId="32C390AF" w14:textId="77777777" w:rsidR="009A2B58" w:rsidRDefault="009A2B58" w:rsidP="009A2B58">
            <w:pPr>
              <w:tabs>
                <w:tab w:val="left" w:pos="2295"/>
              </w:tabs>
              <w:rPr>
                <w:sz w:val="28"/>
                <w:szCs w:val="28"/>
              </w:rPr>
            </w:pPr>
          </w:p>
        </w:tc>
        <w:tc>
          <w:tcPr>
            <w:tcW w:w="5619" w:type="dxa"/>
          </w:tcPr>
          <w:p w14:paraId="1392649D" w14:textId="77777777" w:rsidR="009A2B58" w:rsidRPr="002C72AF" w:rsidRDefault="009A2B58" w:rsidP="006D55B2">
            <w:pPr>
              <w:rPr>
                <w:sz w:val="28"/>
                <w:szCs w:val="28"/>
              </w:rPr>
            </w:pPr>
          </w:p>
        </w:tc>
      </w:tr>
    </w:tbl>
    <w:p w14:paraId="69A67B59" w14:textId="77777777" w:rsidR="000D3954" w:rsidRPr="002C72AF" w:rsidRDefault="000D3954" w:rsidP="006D55B2">
      <w:pPr>
        <w:spacing w:after="0"/>
        <w:rPr>
          <w:sz w:val="28"/>
          <w:szCs w:val="28"/>
        </w:rPr>
      </w:pPr>
    </w:p>
    <w:p w14:paraId="32D6FFFE" w14:textId="77777777" w:rsidR="00C32750" w:rsidRDefault="00C32750" w:rsidP="006D55B2">
      <w:pPr>
        <w:spacing w:after="0"/>
        <w:rPr>
          <w:sz w:val="28"/>
          <w:szCs w:val="28"/>
        </w:rPr>
      </w:pPr>
    </w:p>
    <w:p w14:paraId="7D277402" w14:textId="77777777" w:rsidR="00860828" w:rsidRDefault="00AE58EB" w:rsidP="00AC280A">
      <w:pPr>
        <w:pStyle w:val="Heading2"/>
      </w:pPr>
      <w:bookmarkStart w:id="6" w:name="_Toc203406375"/>
      <w:r>
        <w:t>Ulkoinen viestintä</w:t>
      </w:r>
      <w:bookmarkEnd w:id="6"/>
    </w:p>
    <w:p w14:paraId="6D9A6E87" w14:textId="77777777" w:rsidR="00CF28EE" w:rsidRPr="00CF28EE" w:rsidRDefault="00CF28EE" w:rsidP="00CF28EE">
      <w:r>
        <w:rPr>
          <w:sz w:val="28"/>
          <w:szCs w:val="28"/>
        </w:rPr>
        <w:t>K</w:t>
      </w:r>
      <w:r w:rsidR="009E4532">
        <w:rPr>
          <w:sz w:val="28"/>
          <w:szCs w:val="28"/>
        </w:rPr>
        <w:t xml:space="preserve">riisitilanteissa </w:t>
      </w:r>
      <w:r w:rsidR="006A24DF">
        <w:rPr>
          <w:sz w:val="28"/>
          <w:szCs w:val="28"/>
        </w:rPr>
        <w:t xml:space="preserve">yrityksen </w:t>
      </w:r>
      <w:r w:rsidR="005B198B">
        <w:rPr>
          <w:sz w:val="28"/>
          <w:szCs w:val="28"/>
        </w:rPr>
        <w:t>ulkoista viestintää voidaan toteuttaa seuraavien kanavien kautta</w:t>
      </w:r>
      <w:r w:rsidR="009E4532">
        <w:rPr>
          <w:sz w:val="28"/>
          <w:szCs w:val="28"/>
        </w:rPr>
        <w:t xml:space="preserve">. </w:t>
      </w:r>
    </w:p>
    <w:tbl>
      <w:tblPr>
        <w:tblStyle w:val="TableGrid"/>
        <w:tblW w:w="0" w:type="auto"/>
        <w:tblLook w:val="04A0" w:firstRow="1" w:lastRow="0" w:firstColumn="1" w:lastColumn="0" w:noHBand="0" w:noVBand="1"/>
      </w:tblPr>
      <w:tblGrid>
        <w:gridCol w:w="3397"/>
        <w:gridCol w:w="5619"/>
      </w:tblGrid>
      <w:tr w:rsidR="00120C28" w:rsidRPr="000726F0" w14:paraId="6354A385" w14:textId="77777777" w:rsidTr="0043128B">
        <w:tc>
          <w:tcPr>
            <w:tcW w:w="3397" w:type="dxa"/>
          </w:tcPr>
          <w:p w14:paraId="588F3058" w14:textId="77777777" w:rsidR="00120C28" w:rsidRPr="005B52D3" w:rsidRDefault="005B198B" w:rsidP="006D55B2">
            <w:pPr>
              <w:rPr>
                <w:b/>
                <w:bCs/>
                <w:sz w:val="28"/>
                <w:szCs w:val="28"/>
              </w:rPr>
            </w:pPr>
            <w:r>
              <w:rPr>
                <w:b/>
                <w:bCs/>
                <w:sz w:val="28"/>
                <w:szCs w:val="28"/>
              </w:rPr>
              <w:t>Kanava</w:t>
            </w:r>
          </w:p>
        </w:tc>
        <w:tc>
          <w:tcPr>
            <w:tcW w:w="5619" w:type="dxa"/>
          </w:tcPr>
          <w:p w14:paraId="083E9130" w14:textId="77777777" w:rsidR="00120C28" w:rsidRPr="005B52D3" w:rsidRDefault="005B198B" w:rsidP="006D55B2">
            <w:pPr>
              <w:rPr>
                <w:b/>
                <w:bCs/>
                <w:sz w:val="28"/>
                <w:szCs w:val="28"/>
              </w:rPr>
            </w:pPr>
            <w:r>
              <w:rPr>
                <w:b/>
                <w:bCs/>
                <w:sz w:val="28"/>
                <w:szCs w:val="28"/>
              </w:rPr>
              <w:t>Kanavan kautta tavoitettavat tahot</w:t>
            </w:r>
          </w:p>
        </w:tc>
      </w:tr>
      <w:tr w:rsidR="00120C28" w:rsidRPr="000726F0" w14:paraId="1BBE84D3" w14:textId="77777777" w:rsidTr="0043128B">
        <w:tc>
          <w:tcPr>
            <w:tcW w:w="3397" w:type="dxa"/>
          </w:tcPr>
          <w:p w14:paraId="4112114A" w14:textId="77777777" w:rsidR="00120C28" w:rsidRPr="000726F0" w:rsidRDefault="00394281" w:rsidP="006D55B2">
            <w:pPr>
              <w:rPr>
                <w:sz w:val="28"/>
                <w:szCs w:val="28"/>
              </w:rPr>
            </w:pPr>
            <w:r>
              <w:rPr>
                <w:sz w:val="28"/>
                <w:szCs w:val="28"/>
              </w:rPr>
              <w:t>Verkkosivut</w:t>
            </w:r>
          </w:p>
        </w:tc>
        <w:tc>
          <w:tcPr>
            <w:tcW w:w="5619" w:type="dxa"/>
          </w:tcPr>
          <w:p w14:paraId="6D2E13E7" w14:textId="77777777" w:rsidR="00120C28" w:rsidRPr="000726F0" w:rsidRDefault="00120C28" w:rsidP="006D55B2">
            <w:pPr>
              <w:rPr>
                <w:sz w:val="28"/>
                <w:szCs w:val="28"/>
              </w:rPr>
            </w:pPr>
          </w:p>
        </w:tc>
      </w:tr>
      <w:tr w:rsidR="00120C28" w:rsidRPr="000726F0" w14:paraId="4688366F" w14:textId="77777777" w:rsidTr="0043128B">
        <w:tc>
          <w:tcPr>
            <w:tcW w:w="3397" w:type="dxa"/>
          </w:tcPr>
          <w:p w14:paraId="76FA4886" w14:textId="77777777" w:rsidR="00120C28" w:rsidRPr="000726F0" w:rsidRDefault="00394281" w:rsidP="006D55B2">
            <w:pPr>
              <w:rPr>
                <w:sz w:val="28"/>
                <w:szCs w:val="28"/>
              </w:rPr>
            </w:pPr>
            <w:r>
              <w:rPr>
                <w:sz w:val="28"/>
                <w:szCs w:val="28"/>
              </w:rPr>
              <w:lastRenderedPageBreak/>
              <w:t>Sosiaalisen median kanava(t)</w:t>
            </w:r>
          </w:p>
        </w:tc>
        <w:tc>
          <w:tcPr>
            <w:tcW w:w="5619" w:type="dxa"/>
          </w:tcPr>
          <w:p w14:paraId="7ABD2D85" w14:textId="77777777" w:rsidR="00120C28" w:rsidRPr="000726F0" w:rsidRDefault="00120C28" w:rsidP="006D55B2">
            <w:pPr>
              <w:rPr>
                <w:sz w:val="28"/>
                <w:szCs w:val="28"/>
              </w:rPr>
            </w:pPr>
          </w:p>
        </w:tc>
      </w:tr>
      <w:tr w:rsidR="00120C28" w:rsidRPr="000726F0" w14:paraId="5BA48502" w14:textId="77777777" w:rsidTr="00D26846">
        <w:tc>
          <w:tcPr>
            <w:tcW w:w="3397" w:type="dxa"/>
          </w:tcPr>
          <w:p w14:paraId="729D288C" w14:textId="77777777" w:rsidR="00120C28" w:rsidRPr="00D26846" w:rsidRDefault="00387C98" w:rsidP="006D55B2">
            <w:pPr>
              <w:rPr>
                <w:sz w:val="28"/>
                <w:szCs w:val="28"/>
              </w:rPr>
            </w:pPr>
            <w:r w:rsidRPr="00D26846">
              <w:rPr>
                <w:sz w:val="28"/>
                <w:szCs w:val="28"/>
              </w:rPr>
              <w:t>Sähköpost</w:t>
            </w:r>
            <w:r w:rsidR="004C044A" w:rsidRPr="00D26846">
              <w:rPr>
                <w:sz w:val="28"/>
                <w:szCs w:val="28"/>
              </w:rPr>
              <w:t>iviestintä (esim. asiakasrekisterin kautta)</w:t>
            </w:r>
          </w:p>
        </w:tc>
        <w:tc>
          <w:tcPr>
            <w:tcW w:w="5619" w:type="dxa"/>
          </w:tcPr>
          <w:p w14:paraId="1229761A" w14:textId="77777777" w:rsidR="00120C28" w:rsidRPr="000726F0" w:rsidRDefault="00120C28" w:rsidP="006D55B2">
            <w:pPr>
              <w:rPr>
                <w:sz w:val="28"/>
                <w:szCs w:val="28"/>
              </w:rPr>
            </w:pPr>
          </w:p>
        </w:tc>
      </w:tr>
      <w:tr w:rsidR="00356B5C" w:rsidRPr="000726F0" w14:paraId="1DDAD455" w14:textId="77777777" w:rsidTr="00D26846">
        <w:tc>
          <w:tcPr>
            <w:tcW w:w="3397" w:type="dxa"/>
          </w:tcPr>
          <w:p w14:paraId="518F7518" w14:textId="77777777" w:rsidR="00356B5C" w:rsidRPr="00D26846" w:rsidRDefault="00147F27" w:rsidP="006D55B2">
            <w:pPr>
              <w:rPr>
                <w:sz w:val="28"/>
                <w:szCs w:val="28"/>
              </w:rPr>
            </w:pPr>
            <w:r w:rsidRPr="00D26846">
              <w:rPr>
                <w:sz w:val="28"/>
                <w:szCs w:val="28"/>
              </w:rPr>
              <w:t>Puhelut, tekstiviestit</w:t>
            </w:r>
          </w:p>
        </w:tc>
        <w:tc>
          <w:tcPr>
            <w:tcW w:w="5619" w:type="dxa"/>
          </w:tcPr>
          <w:p w14:paraId="078BEB9F" w14:textId="77777777" w:rsidR="00356B5C" w:rsidRPr="000726F0" w:rsidRDefault="00356B5C" w:rsidP="006D55B2">
            <w:pPr>
              <w:rPr>
                <w:sz w:val="28"/>
                <w:szCs w:val="28"/>
              </w:rPr>
            </w:pPr>
          </w:p>
        </w:tc>
      </w:tr>
      <w:tr w:rsidR="00120C28" w:rsidRPr="000726F0" w14:paraId="7B5B827A" w14:textId="77777777" w:rsidTr="00D26846">
        <w:tc>
          <w:tcPr>
            <w:tcW w:w="3397" w:type="dxa"/>
          </w:tcPr>
          <w:p w14:paraId="6F1082BD" w14:textId="77777777" w:rsidR="00120C28" w:rsidRPr="00D26846" w:rsidRDefault="00387C98" w:rsidP="006D55B2">
            <w:pPr>
              <w:rPr>
                <w:sz w:val="28"/>
                <w:szCs w:val="28"/>
              </w:rPr>
            </w:pPr>
            <w:r w:rsidRPr="00D26846">
              <w:rPr>
                <w:sz w:val="28"/>
                <w:szCs w:val="28"/>
              </w:rPr>
              <w:t>Mediatiedottaminen</w:t>
            </w:r>
          </w:p>
        </w:tc>
        <w:tc>
          <w:tcPr>
            <w:tcW w:w="5619" w:type="dxa"/>
          </w:tcPr>
          <w:p w14:paraId="67747FE6" w14:textId="77777777" w:rsidR="00120C28" w:rsidRDefault="00120C28" w:rsidP="006D55B2">
            <w:pPr>
              <w:rPr>
                <w:sz w:val="28"/>
                <w:szCs w:val="28"/>
              </w:rPr>
            </w:pPr>
          </w:p>
        </w:tc>
      </w:tr>
      <w:tr w:rsidR="00E0700A" w:rsidRPr="000726F0" w14:paraId="49350F6F" w14:textId="77777777" w:rsidTr="00D26846">
        <w:tc>
          <w:tcPr>
            <w:tcW w:w="3397" w:type="dxa"/>
          </w:tcPr>
          <w:p w14:paraId="00A9800E" w14:textId="77777777" w:rsidR="00E0700A" w:rsidRPr="00D26846" w:rsidRDefault="00E0700A" w:rsidP="006D55B2">
            <w:pPr>
              <w:rPr>
                <w:sz w:val="28"/>
                <w:szCs w:val="28"/>
              </w:rPr>
            </w:pPr>
          </w:p>
        </w:tc>
        <w:tc>
          <w:tcPr>
            <w:tcW w:w="5619" w:type="dxa"/>
          </w:tcPr>
          <w:p w14:paraId="01A244C6" w14:textId="77777777" w:rsidR="00E0700A" w:rsidRDefault="00E0700A" w:rsidP="006D55B2">
            <w:pPr>
              <w:rPr>
                <w:sz w:val="28"/>
                <w:szCs w:val="28"/>
              </w:rPr>
            </w:pPr>
          </w:p>
        </w:tc>
      </w:tr>
    </w:tbl>
    <w:p w14:paraId="139E00CF" w14:textId="77777777" w:rsidR="005E1AF7" w:rsidRDefault="005E1AF7" w:rsidP="006D55B2">
      <w:pPr>
        <w:spacing w:after="0"/>
        <w:rPr>
          <w:sz w:val="28"/>
          <w:szCs w:val="28"/>
        </w:rPr>
      </w:pPr>
    </w:p>
    <w:p w14:paraId="2F91CA82" w14:textId="77777777" w:rsidR="004032CD" w:rsidRDefault="006A4999" w:rsidP="002D3B88">
      <w:pPr>
        <w:pStyle w:val="Heading1"/>
      </w:pPr>
      <w:bookmarkStart w:id="7" w:name="_Toc203406376"/>
      <w:r>
        <w:t>Kriisitilanteissa tarvittavat y</w:t>
      </w:r>
      <w:r w:rsidR="004032CD">
        <w:t>hteystiedot</w:t>
      </w:r>
      <w:bookmarkEnd w:id="7"/>
    </w:p>
    <w:p w14:paraId="0712B7BE" w14:textId="77777777" w:rsidR="00D23DD4" w:rsidRPr="006D25CA" w:rsidRDefault="002D3B88" w:rsidP="002D3B88">
      <w:pPr>
        <w:rPr>
          <w:i/>
          <w:iCs/>
          <w:sz w:val="28"/>
          <w:szCs w:val="28"/>
          <w:highlight w:val="yellow"/>
        </w:rPr>
      </w:pPr>
      <w:r w:rsidRPr="006D25CA">
        <w:rPr>
          <w:i/>
          <w:iCs/>
          <w:sz w:val="28"/>
          <w:szCs w:val="28"/>
          <w:highlight w:val="yellow"/>
        </w:rPr>
        <w:t>Listaa tähän tärkeimpiä kriisiviestintään liittyviä yhteystietoja</w:t>
      </w:r>
      <w:r w:rsidR="00851016" w:rsidRPr="006D25CA">
        <w:rPr>
          <w:i/>
          <w:iCs/>
          <w:sz w:val="28"/>
          <w:szCs w:val="28"/>
          <w:highlight w:val="yellow"/>
        </w:rPr>
        <w:t xml:space="preserve"> tai tieto siitä, mistä yhteystiedot löytyvät. </w:t>
      </w:r>
      <w:r w:rsidR="00C03BCF" w:rsidRPr="006D25CA">
        <w:rPr>
          <w:i/>
          <w:iCs/>
          <w:sz w:val="28"/>
          <w:szCs w:val="28"/>
          <w:highlight w:val="yellow"/>
        </w:rPr>
        <w:t xml:space="preserve">Huomioi, että kyberkriisissä tilanne voi olla se, ettei </w:t>
      </w:r>
      <w:r w:rsidR="00AE316A" w:rsidRPr="006D25CA">
        <w:rPr>
          <w:i/>
          <w:iCs/>
          <w:sz w:val="28"/>
          <w:szCs w:val="28"/>
          <w:highlight w:val="yellow"/>
        </w:rPr>
        <w:t xml:space="preserve">esimerkiksi </w:t>
      </w:r>
      <w:r w:rsidR="005E1515" w:rsidRPr="006D25CA">
        <w:rPr>
          <w:i/>
          <w:iCs/>
          <w:sz w:val="28"/>
          <w:szCs w:val="28"/>
          <w:highlight w:val="yellow"/>
        </w:rPr>
        <w:t>erilaisiin järjestelmiin tallennettuihin tietoihin pääse käsiksi.</w:t>
      </w:r>
    </w:p>
    <w:p w14:paraId="741FB7AE" w14:textId="77777777" w:rsidR="00697FD2" w:rsidRPr="000273D9" w:rsidRDefault="00D23DD4" w:rsidP="002D3B88">
      <w:pPr>
        <w:rPr>
          <w:i/>
          <w:iCs/>
          <w:sz w:val="28"/>
          <w:szCs w:val="28"/>
          <w:highlight w:val="yellow"/>
        </w:rPr>
      </w:pPr>
      <w:r w:rsidRPr="006D25CA">
        <w:rPr>
          <w:i/>
          <w:iCs/>
          <w:sz w:val="28"/>
          <w:szCs w:val="28"/>
          <w:highlight w:val="yellow"/>
        </w:rPr>
        <w:t>Hyödyllisiä yhteystietoja voivat olla esimerkiksi</w:t>
      </w:r>
      <w:r w:rsidR="0027197C" w:rsidRPr="006D25CA">
        <w:rPr>
          <w:i/>
          <w:iCs/>
          <w:sz w:val="28"/>
          <w:szCs w:val="28"/>
          <w:highlight w:val="yellow"/>
        </w:rPr>
        <w:t xml:space="preserve"> sidosryhmien yhteyshenkilöiden yhteystiedot</w:t>
      </w:r>
      <w:r w:rsidR="004D0463">
        <w:rPr>
          <w:i/>
          <w:iCs/>
          <w:sz w:val="28"/>
          <w:szCs w:val="28"/>
          <w:highlight w:val="yellow"/>
        </w:rPr>
        <w:t xml:space="preserve"> tai yrityksen sisäiset </w:t>
      </w:r>
      <w:r w:rsidR="004D0463" w:rsidRPr="009B440D">
        <w:rPr>
          <w:i/>
          <w:iCs/>
          <w:sz w:val="28"/>
          <w:szCs w:val="28"/>
          <w:highlight w:val="yellow"/>
        </w:rPr>
        <w:t>yhteystiedot</w:t>
      </w:r>
      <w:r w:rsidR="0027197C" w:rsidRPr="009B440D">
        <w:rPr>
          <w:i/>
          <w:iCs/>
          <w:sz w:val="28"/>
          <w:szCs w:val="28"/>
          <w:highlight w:val="yellow"/>
        </w:rPr>
        <w:t>.</w:t>
      </w:r>
      <w:r w:rsidR="001312B2" w:rsidRPr="009B440D">
        <w:rPr>
          <w:i/>
          <w:iCs/>
          <w:sz w:val="28"/>
          <w:szCs w:val="28"/>
          <w:highlight w:val="yellow"/>
        </w:rPr>
        <w:t xml:space="preserve"> </w:t>
      </w:r>
      <w:r w:rsidR="008A3435" w:rsidRPr="009B440D">
        <w:rPr>
          <w:i/>
          <w:iCs/>
          <w:sz w:val="28"/>
          <w:szCs w:val="28"/>
          <w:highlight w:val="yellow"/>
        </w:rPr>
        <w:t>Mieti,</w:t>
      </w:r>
      <w:r w:rsidR="008A3435">
        <w:rPr>
          <w:i/>
          <w:iCs/>
          <w:sz w:val="28"/>
          <w:szCs w:val="28"/>
        </w:rPr>
        <w:t xml:space="preserve"> </w:t>
      </w:r>
      <w:r w:rsidR="008A3435" w:rsidRPr="000273D9">
        <w:rPr>
          <w:i/>
          <w:iCs/>
          <w:sz w:val="28"/>
          <w:szCs w:val="28"/>
          <w:highlight w:val="yellow"/>
        </w:rPr>
        <w:t>m</w:t>
      </w:r>
      <w:r w:rsidR="001312B2" w:rsidRPr="000273D9">
        <w:rPr>
          <w:i/>
          <w:iCs/>
          <w:sz w:val="28"/>
          <w:szCs w:val="28"/>
          <w:highlight w:val="yellow"/>
        </w:rPr>
        <w:t xml:space="preserve">ihin sidosryhmiin voi olla tarpeen olla yhteydessä. </w:t>
      </w:r>
      <w:r w:rsidR="004462A2" w:rsidRPr="000273D9">
        <w:rPr>
          <w:i/>
          <w:iCs/>
          <w:sz w:val="28"/>
          <w:szCs w:val="28"/>
          <w:highlight w:val="yellow"/>
        </w:rPr>
        <w:t>Huomioi esimerkiksi yrityksen palvelukumppanit, kuten</w:t>
      </w:r>
      <w:r w:rsidR="00624D7F">
        <w:rPr>
          <w:i/>
          <w:iCs/>
          <w:sz w:val="28"/>
          <w:szCs w:val="28"/>
          <w:highlight w:val="yellow"/>
        </w:rPr>
        <w:t xml:space="preserve"> IT</w:t>
      </w:r>
      <w:r w:rsidR="004462A2" w:rsidRPr="000273D9">
        <w:rPr>
          <w:i/>
          <w:iCs/>
          <w:sz w:val="28"/>
          <w:szCs w:val="28"/>
          <w:highlight w:val="yellow"/>
        </w:rPr>
        <w:t xml:space="preserve">-palveluista vastaava taho tai </w:t>
      </w:r>
      <w:r w:rsidR="00F81E99" w:rsidRPr="000273D9">
        <w:rPr>
          <w:i/>
          <w:iCs/>
          <w:sz w:val="28"/>
          <w:szCs w:val="28"/>
          <w:highlight w:val="yellow"/>
        </w:rPr>
        <w:t xml:space="preserve">tilitoimisto. Jos yritys toimii alihankkijana jollekin muulle toimijalle, voi olla tarpeen listata myös heidän </w:t>
      </w:r>
      <w:r w:rsidR="000273D9" w:rsidRPr="000273D9">
        <w:rPr>
          <w:i/>
          <w:iCs/>
          <w:sz w:val="28"/>
          <w:szCs w:val="28"/>
          <w:highlight w:val="yellow"/>
        </w:rPr>
        <w:t>yhteystietonsa</w:t>
      </w:r>
      <w:r w:rsidR="00F81E99" w:rsidRPr="000273D9">
        <w:rPr>
          <w:i/>
          <w:iCs/>
          <w:sz w:val="28"/>
          <w:szCs w:val="28"/>
          <w:highlight w:val="yellow"/>
        </w:rPr>
        <w:t>.</w:t>
      </w:r>
    </w:p>
    <w:p w14:paraId="7FD68F3C" w14:textId="77777777" w:rsidR="00487409" w:rsidRPr="006D25CA" w:rsidRDefault="00163BC1" w:rsidP="002D3B88">
      <w:pPr>
        <w:rPr>
          <w:i/>
          <w:iCs/>
          <w:sz w:val="28"/>
          <w:szCs w:val="28"/>
        </w:rPr>
      </w:pPr>
      <w:r w:rsidRPr="000273D9">
        <w:rPr>
          <w:i/>
          <w:iCs/>
          <w:sz w:val="28"/>
          <w:szCs w:val="28"/>
          <w:highlight w:val="yellow"/>
        </w:rPr>
        <w:t xml:space="preserve">Kriisiviestintäsuunnitelmaan on hyvä sisällyttää myös keskeisten viranomaisten kuten </w:t>
      </w:r>
      <w:r w:rsidR="00697FD2" w:rsidRPr="000273D9">
        <w:rPr>
          <w:i/>
          <w:iCs/>
          <w:sz w:val="28"/>
          <w:szCs w:val="28"/>
          <w:highlight w:val="yellow"/>
        </w:rPr>
        <w:t>Traficomin Kyberturvallisuuskeskuksen, Tietosuojavaltuutetun toimiston ja Poliisin yhteystiedot.</w:t>
      </w:r>
      <w:r w:rsidR="0027197C" w:rsidRPr="006D25CA">
        <w:rPr>
          <w:i/>
          <w:iCs/>
          <w:sz w:val="28"/>
          <w:szCs w:val="28"/>
        </w:rPr>
        <w:t xml:space="preserve"> </w:t>
      </w:r>
      <w:r w:rsidR="00C03BCF" w:rsidRPr="006D25CA">
        <w:rPr>
          <w:i/>
          <w:iCs/>
          <w:sz w:val="28"/>
          <w:szCs w:val="28"/>
        </w:rPr>
        <w:t xml:space="preserve"> </w:t>
      </w:r>
    </w:p>
    <w:p w14:paraId="6541E8E8" w14:textId="77777777" w:rsidR="004D0463" w:rsidRPr="00A11315" w:rsidRDefault="00951988" w:rsidP="00A11315">
      <w:pPr>
        <w:pStyle w:val="Heading1"/>
      </w:pPr>
      <w:bookmarkStart w:id="8" w:name="_Toc203406377"/>
      <w:r>
        <w:t>Kriisiviestinnän kehittäminen</w:t>
      </w:r>
      <w:bookmarkEnd w:id="8"/>
    </w:p>
    <w:p w14:paraId="2C90ECB7" w14:textId="77777777" w:rsidR="00487409" w:rsidRPr="009773CD" w:rsidRDefault="00487409" w:rsidP="00C82CD1">
      <w:pPr>
        <w:rPr>
          <w:i/>
          <w:iCs/>
          <w:sz w:val="28"/>
          <w:szCs w:val="28"/>
        </w:rPr>
      </w:pPr>
      <w:r w:rsidRPr="009773CD">
        <w:rPr>
          <w:i/>
          <w:iCs/>
          <w:sz w:val="28"/>
          <w:szCs w:val="28"/>
          <w:highlight w:val="yellow"/>
        </w:rPr>
        <w:t xml:space="preserve">Mahdollisia </w:t>
      </w:r>
      <w:r w:rsidR="00C82CD1" w:rsidRPr="009773CD">
        <w:rPr>
          <w:i/>
          <w:iCs/>
          <w:sz w:val="28"/>
          <w:szCs w:val="28"/>
          <w:highlight w:val="yellow"/>
        </w:rPr>
        <w:t>kriisi</w:t>
      </w:r>
      <w:r w:rsidRPr="009773CD">
        <w:rPr>
          <w:i/>
          <w:iCs/>
          <w:sz w:val="28"/>
          <w:szCs w:val="28"/>
          <w:highlight w:val="yellow"/>
        </w:rPr>
        <w:t>viestinnän kehittämiskeinoja</w:t>
      </w:r>
      <w:r w:rsidR="0032536C" w:rsidRPr="009773CD">
        <w:rPr>
          <w:i/>
          <w:iCs/>
          <w:sz w:val="28"/>
          <w:szCs w:val="28"/>
          <w:highlight w:val="yellow"/>
        </w:rPr>
        <w:t xml:space="preserve">, </w:t>
      </w:r>
      <w:r w:rsidR="009773CD" w:rsidRPr="009773CD">
        <w:rPr>
          <w:i/>
          <w:iCs/>
          <w:sz w:val="28"/>
          <w:szCs w:val="28"/>
          <w:highlight w:val="yellow"/>
        </w:rPr>
        <w:t xml:space="preserve">muokkaa tekstiä vastaamaan yrityksen </w:t>
      </w:r>
      <w:r w:rsidR="004D0463">
        <w:rPr>
          <w:i/>
          <w:iCs/>
          <w:sz w:val="28"/>
          <w:szCs w:val="28"/>
          <w:highlight w:val="yellow"/>
        </w:rPr>
        <w:t>käytäntöjä</w:t>
      </w:r>
      <w:r w:rsidRPr="009773CD">
        <w:rPr>
          <w:i/>
          <w:iCs/>
          <w:sz w:val="28"/>
          <w:szCs w:val="28"/>
          <w:highlight w:val="yellow"/>
        </w:rPr>
        <w:t>:</w:t>
      </w:r>
    </w:p>
    <w:p w14:paraId="4ED5F98D" w14:textId="77777777" w:rsidR="00C82CD1" w:rsidRDefault="00C82CD1" w:rsidP="00C82CD1">
      <w:pPr>
        <w:pStyle w:val="ListParagraph"/>
        <w:numPr>
          <w:ilvl w:val="0"/>
          <w:numId w:val="7"/>
        </w:numPr>
        <w:rPr>
          <w:sz w:val="28"/>
          <w:szCs w:val="28"/>
        </w:rPr>
      </w:pPr>
      <w:r>
        <w:rPr>
          <w:sz w:val="28"/>
          <w:szCs w:val="28"/>
        </w:rPr>
        <w:t xml:space="preserve">Kriisiviestintäsuunnitelmaa tarkastellaan </w:t>
      </w:r>
      <w:r w:rsidR="005517FF">
        <w:rPr>
          <w:sz w:val="28"/>
          <w:szCs w:val="28"/>
        </w:rPr>
        <w:t>säännöllisesti ja päivitetään tarvittaessa. Päivit</w:t>
      </w:r>
      <w:r w:rsidR="00935CA0">
        <w:rPr>
          <w:sz w:val="28"/>
          <w:szCs w:val="28"/>
        </w:rPr>
        <w:t xml:space="preserve">täminen </w:t>
      </w:r>
      <w:r w:rsidR="006E0571">
        <w:rPr>
          <w:sz w:val="28"/>
          <w:szCs w:val="28"/>
        </w:rPr>
        <w:t>on</w:t>
      </w:r>
      <w:r w:rsidR="00935CA0">
        <w:rPr>
          <w:sz w:val="28"/>
          <w:szCs w:val="28"/>
        </w:rPr>
        <w:t xml:space="preserve"> ajankohtaista esimerkiksi</w:t>
      </w:r>
      <w:r w:rsidR="004141E7">
        <w:rPr>
          <w:sz w:val="28"/>
          <w:szCs w:val="28"/>
        </w:rPr>
        <w:t xml:space="preserve"> </w:t>
      </w:r>
      <w:r w:rsidR="00935CA0">
        <w:rPr>
          <w:sz w:val="28"/>
          <w:szCs w:val="28"/>
        </w:rPr>
        <w:t>viestintäkanavien tai vastuuhenkilöiden muuttuessa</w:t>
      </w:r>
      <w:r w:rsidR="000D6E9D">
        <w:rPr>
          <w:sz w:val="28"/>
          <w:szCs w:val="28"/>
        </w:rPr>
        <w:t xml:space="preserve"> sekä kun riskiarviointia päivitetään.</w:t>
      </w:r>
    </w:p>
    <w:p w14:paraId="01D38499" w14:textId="77777777" w:rsidR="00AF5A18" w:rsidRPr="00156BAF" w:rsidRDefault="0020407C" w:rsidP="00156BAF">
      <w:pPr>
        <w:pStyle w:val="ListParagraph"/>
        <w:numPr>
          <w:ilvl w:val="0"/>
          <w:numId w:val="7"/>
        </w:numPr>
        <w:spacing w:after="0" w:line="240" w:lineRule="auto"/>
        <w:rPr>
          <w:sz w:val="28"/>
          <w:szCs w:val="28"/>
        </w:rPr>
      </w:pPr>
      <w:r w:rsidRPr="00156BAF">
        <w:rPr>
          <w:sz w:val="28"/>
          <w:szCs w:val="28"/>
        </w:rPr>
        <w:lastRenderedPageBreak/>
        <w:t>Mahdollisten koettujen</w:t>
      </w:r>
      <w:r w:rsidR="00714ECC" w:rsidRPr="00156BAF">
        <w:rPr>
          <w:sz w:val="28"/>
          <w:szCs w:val="28"/>
        </w:rPr>
        <w:t xml:space="preserve"> kriisi</w:t>
      </w:r>
      <w:r w:rsidR="007449AE" w:rsidRPr="00156BAF">
        <w:rPr>
          <w:sz w:val="28"/>
          <w:szCs w:val="28"/>
        </w:rPr>
        <w:t>- tai poikkeama</w:t>
      </w:r>
      <w:r w:rsidR="00714ECC" w:rsidRPr="00156BAF">
        <w:rPr>
          <w:sz w:val="28"/>
          <w:szCs w:val="28"/>
        </w:rPr>
        <w:t>tilante</w:t>
      </w:r>
      <w:r w:rsidRPr="00156BAF">
        <w:rPr>
          <w:sz w:val="28"/>
          <w:szCs w:val="28"/>
        </w:rPr>
        <w:t>iden</w:t>
      </w:r>
      <w:r w:rsidR="00714ECC" w:rsidRPr="00156BAF">
        <w:rPr>
          <w:sz w:val="28"/>
          <w:szCs w:val="28"/>
        </w:rPr>
        <w:t xml:space="preserve"> jälkeen </w:t>
      </w:r>
      <w:r w:rsidRPr="00156BAF">
        <w:rPr>
          <w:sz w:val="28"/>
          <w:szCs w:val="28"/>
        </w:rPr>
        <w:t xml:space="preserve">käsitellään viestinnän onnistumis- ja kehityskohtia. </w:t>
      </w:r>
      <w:r w:rsidR="0003272B" w:rsidRPr="00156BAF">
        <w:rPr>
          <w:sz w:val="28"/>
          <w:szCs w:val="28"/>
        </w:rPr>
        <w:t>Suunnitelmaa päivitetään</w:t>
      </w:r>
      <w:r w:rsidR="00AF5A18" w:rsidRPr="00156BAF">
        <w:rPr>
          <w:sz w:val="28"/>
          <w:szCs w:val="28"/>
        </w:rPr>
        <w:t xml:space="preserve"> koetun perusteella.</w:t>
      </w:r>
    </w:p>
    <w:p w14:paraId="2A92840D" w14:textId="77777777" w:rsidR="00F40A3F" w:rsidRDefault="00F40A3F" w:rsidP="00156BAF">
      <w:pPr>
        <w:spacing w:after="0" w:line="240" w:lineRule="auto"/>
        <w:rPr>
          <w:sz w:val="28"/>
          <w:szCs w:val="28"/>
        </w:rPr>
        <w:sectPr w:rsidR="00F40A3F" w:rsidSect="00586EB5">
          <w:type w:val="continuous"/>
          <w:pgSz w:w="11906" w:h="16838"/>
          <w:pgMar w:top="1440" w:right="1440" w:bottom="1440" w:left="1440" w:header="708" w:footer="708" w:gutter="0"/>
          <w:cols w:space="708"/>
          <w:docGrid w:linePitch="360"/>
        </w:sectPr>
      </w:pPr>
    </w:p>
    <w:p w14:paraId="51E0AF7B" w14:textId="77777777" w:rsidR="006A0F62" w:rsidRPr="00156BAF" w:rsidRDefault="00AF5A18" w:rsidP="00156BAF">
      <w:pPr>
        <w:pStyle w:val="ListParagraph"/>
        <w:numPr>
          <w:ilvl w:val="0"/>
          <w:numId w:val="7"/>
        </w:numPr>
        <w:spacing w:after="0" w:line="240" w:lineRule="auto"/>
        <w:rPr>
          <w:sz w:val="28"/>
          <w:szCs w:val="28"/>
        </w:rPr>
        <w:sectPr w:rsidR="006A0F62" w:rsidRPr="00156BAF" w:rsidSect="00586EB5">
          <w:type w:val="continuous"/>
          <w:pgSz w:w="11906" w:h="16838"/>
          <w:pgMar w:top="1440" w:right="1440" w:bottom="1440" w:left="1440" w:header="708" w:footer="708" w:gutter="0"/>
          <w:cols w:space="708"/>
          <w:docGrid w:linePitch="360"/>
        </w:sectPr>
      </w:pPr>
      <w:r w:rsidRPr="00156BAF">
        <w:rPr>
          <w:sz w:val="28"/>
          <w:szCs w:val="28"/>
        </w:rPr>
        <w:t>Kriisiviestintään liittyvät koulutukset</w:t>
      </w:r>
      <w:r w:rsidR="00F93992" w:rsidRPr="00156BAF">
        <w:rPr>
          <w:sz w:val="28"/>
          <w:szCs w:val="28"/>
        </w:rPr>
        <w:t>. H</w:t>
      </w:r>
      <w:r w:rsidRPr="00156BAF">
        <w:rPr>
          <w:sz w:val="28"/>
          <w:szCs w:val="28"/>
        </w:rPr>
        <w:t>arjoitukset</w:t>
      </w:r>
      <w:r w:rsidR="00F93992" w:rsidRPr="00156BAF">
        <w:rPr>
          <w:sz w:val="28"/>
          <w:szCs w:val="28"/>
        </w:rPr>
        <w:t>, joissa kriisiviestintä on pääosassa tai osana har</w:t>
      </w:r>
      <w:r w:rsidR="00E8796F" w:rsidRPr="00156BAF">
        <w:rPr>
          <w:sz w:val="28"/>
          <w:szCs w:val="28"/>
        </w:rPr>
        <w:t>j</w:t>
      </w:r>
      <w:r w:rsidR="00F93992" w:rsidRPr="00156BAF">
        <w:rPr>
          <w:sz w:val="28"/>
          <w:szCs w:val="28"/>
        </w:rPr>
        <w:t>oitust</w:t>
      </w:r>
      <w:r w:rsidR="003D0280" w:rsidRPr="00156BAF">
        <w:rPr>
          <w:sz w:val="28"/>
          <w:szCs w:val="28"/>
        </w:rPr>
        <w:t>a</w:t>
      </w:r>
      <w:r w:rsidR="00156BAF">
        <w:rPr>
          <w:sz w:val="28"/>
          <w:szCs w:val="28"/>
        </w:rPr>
        <w:t>.</w:t>
      </w:r>
    </w:p>
    <w:p w14:paraId="33B8DA7A" w14:textId="77777777" w:rsidR="00F40A3F" w:rsidRPr="00156BAF" w:rsidRDefault="00F40A3F" w:rsidP="00156BAF">
      <w:pPr>
        <w:spacing w:after="0" w:line="240" w:lineRule="auto"/>
        <w:rPr>
          <w:sz w:val="28"/>
          <w:szCs w:val="28"/>
        </w:rPr>
        <w:sectPr w:rsidR="00F40A3F" w:rsidRPr="00156BAF" w:rsidSect="00586EB5">
          <w:type w:val="continuous"/>
          <w:pgSz w:w="11906" w:h="16838"/>
          <w:pgMar w:top="1440" w:right="1440" w:bottom="1440" w:left="1440" w:header="708" w:footer="708" w:gutter="0"/>
          <w:cols w:space="708"/>
          <w:docGrid w:linePitch="360"/>
        </w:sectPr>
      </w:pPr>
    </w:p>
    <w:p w14:paraId="55A23729" w14:textId="77777777" w:rsidR="00156BAF" w:rsidRPr="00156BAF" w:rsidRDefault="00156BAF" w:rsidP="00156BAF">
      <w:pPr>
        <w:tabs>
          <w:tab w:val="left" w:pos="1530"/>
        </w:tabs>
        <w:rPr>
          <w:sz w:val="28"/>
          <w:szCs w:val="28"/>
        </w:rPr>
        <w:sectPr w:rsidR="00156BAF" w:rsidRPr="00156BAF" w:rsidSect="00F40A3F">
          <w:type w:val="continuous"/>
          <w:pgSz w:w="11906" w:h="16838" w:code="9"/>
          <w:pgMar w:top="1440" w:right="1440" w:bottom="1440" w:left="1440" w:header="709" w:footer="709" w:gutter="0"/>
          <w:cols w:space="708"/>
          <w:docGrid w:linePitch="360"/>
        </w:sectPr>
      </w:pPr>
    </w:p>
    <w:p w14:paraId="4B2B0C9D" w14:textId="77777777" w:rsidR="003D0280" w:rsidRPr="00156BAF" w:rsidRDefault="003D0280" w:rsidP="00156BAF">
      <w:pPr>
        <w:spacing w:after="0" w:line="240" w:lineRule="auto"/>
        <w:rPr>
          <w:sz w:val="28"/>
          <w:szCs w:val="28"/>
        </w:rPr>
        <w:sectPr w:rsidR="003D0280" w:rsidRPr="00156BAF" w:rsidSect="00586EB5">
          <w:type w:val="continuous"/>
          <w:pgSz w:w="11906" w:h="16838"/>
          <w:pgMar w:top="1440" w:right="1440" w:bottom="1440" w:left="1440" w:header="708" w:footer="708" w:gutter="0"/>
          <w:cols w:space="708"/>
          <w:docGrid w:linePitch="360"/>
        </w:sectPr>
      </w:pPr>
      <w:bookmarkStart w:id="9" w:name="_Toc203406378"/>
    </w:p>
    <w:p w14:paraId="4D8FD261" w14:textId="77777777" w:rsidR="00664CF6" w:rsidRDefault="00664CF6" w:rsidP="00156BAF">
      <w:pPr>
        <w:pStyle w:val="Heading1"/>
        <w:sectPr w:rsidR="00664CF6" w:rsidSect="00586EB5">
          <w:type w:val="continuous"/>
          <w:pgSz w:w="11906" w:h="16838"/>
          <w:pgMar w:top="1440" w:right="1440" w:bottom="1440" w:left="1440" w:header="708" w:footer="708" w:gutter="0"/>
          <w:cols w:space="708"/>
          <w:docGrid w:linePitch="360"/>
        </w:sectPr>
      </w:pPr>
    </w:p>
    <w:p w14:paraId="2186A9EF" w14:textId="77777777" w:rsidR="00B04D7E" w:rsidRPr="00156BAF" w:rsidRDefault="000B013B" w:rsidP="00156BAF">
      <w:pPr>
        <w:pStyle w:val="Heading1"/>
      </w:pPr>
      <w:r w:rsidRPr="00156BAF">
        <w:lastRenderedPageBreak/>
        <w:t>Muokattavat viestipohjat</w:t>
      </w:r>
      <w:bookmarkEnd w:id="9"/>
    </w:p>
    <w:p w14:paraId="4631EF5E" w14:textId="77777777" w:rsidR="005645D0" w:rsidRDefault="000B013B" w:rsidP="000B013B">
      <w:pPr>
        <w:rPr>
          <w:sz w:val="28"/>
          <w:szCs w:val="28"/>
        </w:rPr>
      </w:pPr>
      <w:r w:rsidRPr="00BF3886">
        <w:rPr>
          <w:sz w:val="28"/>
          <w:szCs w:val="28"/>
        </w:rPr>
        <w:t>A</w:t>
      </w:r>
      <w:r w:rsidR="00BF3886">
        <w:rPr>
          <w:sz w:val="28"/>
          <w:szCs w:val="28"/>
        </w:rPr>
        <w:t>l</w:t>
      </w:r>
      <w:r w:rsidR="00CD699E">
        <w:rPr>
          <w:sz w:val="28"/>
          <w:szCs w:val="28"/>
        </w:rPr>
        <w:t>ta löydät muokattavia viestipohjia kriisitilanteessa käytettäviksi.</w:t>
      </w:r>
    </w:p>
    <w:p w14:paraId="04B8D62C" w14:textId="77777777" w:rsidR="005645D0" w:rsidRDefault="005645D0" w:rsidP="000B013B">
      <w:pPr>
        <w:rPr>
          <w:sz w:val="28"/>
          <w:szCs w:val="28"/>
        </w:rPr>
      </w:pPr>
    </w:p>
    <w:p w14:paraId="41FD147A" w14:textId="77777777" w:rsidR="005645D0" w:rsidRPr="005645D0" w:rsidRDefault="005645D0" w:rsidP="005645D0">
      <w:pPr>
        <w:pStyle w:val="Heading2"/>
      </w:pPr>
      <w:bookmarkStart w:id="10" w:name="_Toc203406379"/>
      <w:r w:rsidRPr="005645D0">
        <w:t>Henkilöstötiedotteen pohja</w:t>
      </w:r>
      <w:bookmarkEnd w:id="10"/>
    </w:p>
    <w:p w14:paraId="25075288" w14:textId="77777777" w:rsidR="005645D0" w:rsidRPr="005645D0" w:rsidRDefault="005645D0" w:rsidP="005645D0">
      <w:pPr>
        <w:rPr>
          <w:sz w:val="28"/>
          <w:szCs w:val="28"/>
        </w:rPr>
      </w:pPr>
      <w:r w:rsidRPr="005645D0">
        <w:rPr>
          <w:b/>
          <w:bCs/>
          <w:sz w:val="28"/>
          <w:szCs w:val="28"/>
        </w:rPr>
        <w:t>Aihe</w:t>
      </w:r>
      <w:r w:rsidRPr="005645D0">
        <w:rPr>
          <w:sz w:val="28"/>
          <w:szCs w:val="28"/>
        </w:rPr>
        <w:t>: Tärkeä tiedote kyberhyökkäys verkkokaupassa</w:t>
      </w:r>
    </w:p>
    <w:p w14:paraId="24F5E674" w14:textId="77777777" w:rsidR="005645D0" w:rsidRPr="005645D0" w:rsidRDefault="005645D0" w:rsidP="005645D0">
      <w:pPr>
        <w:rPr>
          <w:sz w:val="28"/>
          <w:szCs w:val="28"/>
        </w:rPr>
      </w:pPr>
      <w:r w:rsidRPr="005645D0">
        <w:rPr>
          <w:b/>
          <w:bCs/>
          <w:sz w:val="28"/>
          <w:szCs w:val="28"/>
        </w:rPr>
        <w:t xml:space="preserve">Hei [nimi] </w:t>
      </w:r>
    </w:p>
    <w:p w14:paraId="0896A8B7" w14:textId="77777777" w:rsidR="005645D0" w:rsidRPr="005645D0" w:rsidRDefault="005645D0" w:rsidP="005645D0">
      <w:pPr>
        <w:rPr>
          <w:sz w:val="28"/>
          <w:szCs w:val="28"/>
        </w:rPr>
      </w:pPr>
      <w:r w:rsidRPr="005645D0">
        <w:rPr>
          <w:sz w:val="28"/>
          <w:szCs w:val="28"/>
        </w:rPr>
        <w:t>[kriisin kuvaus, esim. "yrityksemme tietojärjestelmään on kohdistunut tietomurto"]. Tällä hetkellä teemme kaikkemme tilanteen selvittämiseksi ja vaikutusten minimoimiseksi.</w:t>
      </w:r>
    </w:p>
    <w:p w14:paraId="16D32D47" w14:textId="77777777" w:rsidR="005645D0" w:rsidRPr="005645D0" w:rsidRDefault="005645D0" w:rsidP="005645D0">
      <w:pPr>
        <w:rPr>
          <w:sz w:val="28"/>
          <w:szCs w:val="28"/>
        </w:rPr>
      </w:pPr>
      <w:r w:rsidRPr="005645D0">
        <w:rPr>
          <w:b/>
          <w:bCs/>
          <w:sz w:val="28"/>
          <w:szCs w:val="28"/>
        </w:rPr>
        <w:t>Toimenpiteet, joita olemme jo tehneet:</w:t>
      </w:r>
    </w:p>
    <w:p w14:paraId="3E7CCA7E" w14:textId="77777777" w:rsidR="005645D0" w:rsidRPr="005645D0" w:rsidRDefault="005645D0" w:rsidP="005645D0">
      <w:pPr>
        <w:numPr>
          <w:ilvl w:val="0"/>
          <w:numId w:val="10"/>
        </w:numPr>
        <w:spacing w:line="259" w:lineRule="auto"/>
        <w:rPr>
          <w:sz w:val="28"/>
          <w:szCs w:val="28"/>
        </w:rPr>
      </w:pPr>
      <w:r w:rsidRPr="005645D0">
        <w:rPr>
          <w:sz w:val="28"/>
          <w:szCs w:val="28"/>
        </w:rPr>
        <w:t>[Toimenpide 1, esim. "IT-tiimimme on eristänyt tietomurron lähteen"]</w:t>
      </w:r>
    </w:p>
    <w:p w14:paraId="54712B79" w14:textId="77777777" w:rsidR="005645D0" w:rsidRPr="005645D0" w:rsidRDefault="005645D0" w:rsidP="005645D0">
      <w:pPr>
        <w:numPr>
          <w:ilvl w:val="0"/>
          <w:numId w:val="10"/>
        </w:numPr>
        <w:spacing w:line="259" w:lineRule="auto"/>
        <w:rPr>
          <w:sz w:val="28"/>
          <w:szCs w:val="28"/>
        </w:rPr>
      </w:pPr>
      <w:r w:rsidRPr="005645D0">
        <w:rPr>
          <w:sz w:val="28"/>
          <w:szCs w:val="28"/>
        </w:rPr>
        <w:t>[Toimenpide 2, esim. "Olemme ottaneet yhteyttä tietosuojaviranomaisiin"]</w:t>
      </w:r>
    </w:p>
    <w:p w14:paraId="149DA9C9" w14:textId="77777777" w:rsidR="005645D0" w:rsidRPr="005645D0" w:rsidRDefault="005645D0" w:rsidP="005645D0">
      <w:pPr>
        <w:rPr>
          <w:sz w:val="28"/>
          <w:szCs w:val="28"/>
        </w:rPr>
      </w:pPr>
      <w:r w:rsidRPr="005645D0">
        <w:rPr>
          <w:b/>
          <w:bCs/>
          <w:sz w:val="28"/>
          <w:szCs w:val="28"/>
        </w:rPr>
        <w:t>Toimi näin:</w:t>
      </w:r>
    </w:p>
    <w:p w14:paraId="7F873BEA" w14:textId="77777777" w:rsidR="005645D0" w:rsidRPr="005645D0" w:rsidRDefault="005645D0" w:rsidP="005645D0">
      <w:pPr>
        <w:numPr>
          <w:ilvl w:val="0"/>
          <w:numId w:val="11"/>
        </w:numPr>
        <w:spacing w:line="259" w:lineRule="auto"/>
        <w:rPr>
          <w:sz w:val="28"/>
          <w:szCs w:val="28"/>
        </w:rPr>
      </w:pPr>
      <w:r w:rsidRPr="005645D0">
        <w:rPr>
          <w:sz w:val="28"/>
          <w:szCs w:val="28"/>
        </w:rPr>
        <w:t>[Ohje 1, esim. "Pidä tietokoneesi ja mobiililaitteesi yhteydessä yrityksen verkkoon"]</w:t>
      </w:r>
    </w:p>
    <w:p w14:paraId="02126D2F" w14:textId="77777777" w:rsidR="005645D0" w:rsidRPr="005645D0" w:rsidRDefault="005645D0" w:rsidP="005645D0">
      <w:pPr>
        <w:numPr>
          <w:ilvl w:val="0"/>
          <w:numId w:val="11"/>
        </w:numPr>
        <w:spacing w:line="259" w:lineRule="auto"/>
        <w:rPr>
          <w:sz w:val="28"/>
          <w:szCs w:val="28"/>
        </w:rPr>
      </w:pPr>
      <w:r w:rsidRPr="005645D0">
        <w:rPr>
          <w:sz w:val="28"/>
          <w:szCs w:val="28"/>
        </w:rPr>
        <w:t>[Ohje 2, esim. "Ilmoita välittömästi kaikista epäilyttävistä toiminnoista IT-tiimille"]</w:t>
      </w:r>
    </w:p>
    <w:p w14:paraId="17F34A37" w14:textId="77777777" w:rsidR="005645D0" w:rsidRPr="005645D0" w:rsidRDefault="005645D0" w:rsidP="005645D0">
      <w:pPr>
        <w:rPr>
          <w:sz w:val="28"/>
          <w:szCs w:val="28"/>
        </w:rPr>
      </w:pPr>
      <w:r w:rsidRPr="005645D0">
        <w:rPr>
          <w:sz w:val="28"/>
          <w:szCs w:val="28"/>
        </w:rPr>
        <w:t>Pidämme teidät ajan tasalla tilanteen kehittymisestä. Kiitos ymmärryksestänne ja yhteistyöstänne.</w:t>
      </w:r>
    </w:p>
    <w:p w14:paraId="6B72E4EA" w14:textId="77777777" w:rsidR="005645D0" w:rsidRPr="005645D0" w:rsidRDefault="005645D0" w:rsidP="005645D0">
      <w:pPr>
        <w:rPr>
          <w:sz w:val="28"/>
          <w:szCs w:val="28"/>
        </w:rPr>
      </w:pPr>
      <w:r w:rsidRPr="005645D0">
        <w:rPr>
          <w:sz w:val="28"/>
          <w:szCs w:val="28"/>
        </w:rPr>
        <w:t>Ystävällisin terveisin,</w:t>
      </w:r>
    </w:p>
    <w:p w14:paraId="31C4DA0C" w14:textId="77777777" w:rsidR="005645D0" w:rsidRDefault="005645D0" w:rsidP="005645D0">
      <w:pPr>
        <w:rPr>
          <w:sz w:val="28"/>
          <w:szCs w:val="28"/>
        </w:rPr>
      </w:pPr>
      <w:r w:rsidRPr="005645D0">
        <w:rPr>
          <w:sz w:val="28"/>
          <w:szCs w:val="28"/>
        </w:rPr>
        <w:t>[Toimitusjohtajan nimi]</w:t>
      </w:r>
      <w:r w:rsidRPr="005645D0">
        <w:rPr>
          <w:sz w:val="28"/>
          <w:szCs w:val="28"/>
        </w:rPr>
        <w:br/>
        <w:t>[Yrityksen nimi]</w:t>
      </w:r>
    </w:p>
    <w:p w14:paraId="67EDCDB5" w14:textId="77777777" w:rsidR="003D0280" w:rsidRPr="005645D0" w:rsidRDefault="003D0280" w:rsidP="005645D0">
      <w:pPr>
        <w:rPr>
          <w:sz w:val="28"/>
          <w:szCs w:val="28"/>
        </w:rPr>
      </w:pPr>
    </w:p>
    <w:p w14:paraId="28F9804E" w14:textId="77777777" w:rsidR="005645D0" w:rsidRPr="005645D0" w:rsidRDefault="005645D0" w:rsidP="005645D0">
      <w:pPr>
        <w:pStyle w:val="Heading2"/>
      </w:pPr>
      <w:bookmarkStart w:id="11" w:name="_Toc203406380"/>
      <w:r w:rsidRPr="005645D0">
        <w:t>Asiakastiedotteen pohja</w:t>
      </w:r>
      <w:bookmarkEnd w:id="11"/>
    </w:p>
    <w:p w14:paraId="06BC0B3A" w14:textId="77777777" w:rsidR="005645D0" w:rsidRPr="005645D0" w:rsidRDefault="005645D0" w:rsidP="005645D0">
      <w:pPr>
        <w:rPr>
          <w:sz w:val="28"/>
          <w:szCs w:val="28"/>
        </w:rPr>
      </w:pPr>
      <w:r w:rsidRPr="005645D0">
        <w:rPr>
          <w:b/>
          <w:bCs/>
          <w:sz w:val="28"/>
          <w:szCs w:val="28"/>
        </w:rPr>
        <w:t>Aihe</w:t>
      </w:r>
      <w:r w:rsidRPr="005645D0">
        <w:rPr>
          <w:sz w:val="28"/>
          <w:szCs w:val="28"/>
        </w:rPr>
        <w:t>: Tärkeä tiedote [kriisin tyyppi]</w:t>
      </w:r>
    </w:p>
    <w:p w14:paraId="77077035" w14:textId="77777777" w:rsidR="005645D0" w:rsidRPr="005645D0" w:rsidRDefault="005645D0" w:rsidP="005645D0">
      <w:pPr>
        <w:rPr>
          <w:sz w:val="28"/>
          <w:szCs w:val="28"/>
        </w:rPr>
      </w:pPr>
      <w:r w:rsidRPr="005645D0">
        <w:rPr>
          <w:b/>
          <w:bCs/>
          <w:sz w:val="28"/>
          <w:szCs w:val="28"/>
        </w:rPr>
        <w:lastRenderedPageBreak/>
        <w:t>Hyvä asiakkaamme,</w:t>
      </w:r>
    </w:p>
    <w:p w14:paraId="73688DAC" w14:textId="77777777" w:rsidR="005645D0" w:rsidRPr="005645D0" w:rsidRDefault="005645D0" w:rsidP="005645D0">
      <w:pPr>
        <w:rPr>
          <w:sz w:val="28"/>
          <w:szCs w:val="28"/>
        </w:rPr>
      </w:pPr>
      <w:r w:rsidRPr="005645D0">
        <w:rPr>
          <w:sz w:val="28"/>
          <w:szCs w:val="28"/>
        </w:rPr>
        <w:t>Haluan tiedottaa teille, että [yrityksen nimi] on kohdannut [kriisin kuvaus, esim. "tietomurron, joka on vaikuttanut asiakastietoihimme"]. Tällä hetkellä teemme kaikkemme tilanteen selvittämiseksi ja vaikutusten minimoimiseksi.</w:t>
      </w:r>
    </w:p>
    <w:p w14:paraId="0D0FF965" w14:textId="77777777" w:rsidR="005645D0" w:rsidRPr="005645D0" w:rsidRDefault="005645D0" w:rsidP="005645D0">
      <w:pPr>
        <w:rPr>
          <w:sz w:val="28"/>
          <w:szCs w:val="28"/>
        </w:rPr>
      </w:pPr>
      <w:r w:rsidRPr="005645D0">
        <w:rPr>
          <w:b/>
          <w:bCs/>
          <w:sz w:val="28"/>
          <w:szCs w:val="28"/>
        </w:rPr>
        <w:t>Mitä on tapahtunut:</w:t>
      </w:r>
    </w:p>
    <w:p w14:paraId="38DF5F8C" w14:textId="77777777" w:rsidR="005645D0" w:rsidRPr="005645D0" w:rsidRDefault="005645D0" w:rsidP="005645D0">
      <w:pPr>
        <w:numPr>
          <w:ilvl w:val="0"/>
          <w:numId w:val="14"/>
        </w:numPr>
        <w:spacing w:line="259" w:lineRule="auto"/>
        <w:rPr>
          <w:sz w:val="28"/>
          <w:szCs w:val="28"/>
        </w:rPr>
      </w:pPr>
      <w:r w:rsidRPr="005645D0">
        <w:rPr>
          <w:sz w:val="28"/>
          <w:szCs w:val="28"/>
        </w:rPr>
        <w:t>[Lyhyt kuvaus tapahtuneesta, esim. "Tietojärjestelmäämme on murtauduttu, ja osa asiakastiedoista on mahdollisesti vuotanut ulkopuolisille."]</w:t>
      </w:r>
    </w:p>
    <w:p w14:paraId="6C615F1D" w14:textId="77777777" w:rsidR="005645D0" w:rsidRPr="005645D0" w:rsidRDefault="005645D0" w:rsidP="005645D0">
      <w:pPr>
        <w:rPr>
          <w:sz w:val="28"/>
          <w:szCs w:val="28"/>
        </w:rPr>
      </w:pPr>
      <w:r w:rsidRPr="005645D0">
        <w:rPr>
          <w:b/>
          <w:bCs/>
          <w:sz w:val="28"/>
          <w:szCs w:val="28"/>
        </w:rPr>
        <w:t>Toimenpiteet, joita olemme jo tehneet:</w:t>
      </w:r>
    </w:p>
    <w:p w14:paraId="6E8AD2E5" w14:textId="77777777" w:rsidR="005645D0" w:rsidRPr="005645D0" w:rsidRDefault="005645D0" w:rsidP="005645D0">
      <w:pPr>
        <w:numPr>
          <w:ilvl w:val="0"/>
          <w:numId w:val="15"/>
        </w:numPr>
        <w:spacing w:line="259" w:lineRule="auto"/>
        <w:rPr>
          <w:sz w:val="28"/>
          <w:szCs w:val="28"/>
        </w:rPr>
      </w:pPr>
      <w:r w:rsidRPr="005645D0">
        <w:rPr>
          <w:sz w:val="28"/>
          <w:szCs w:val="28"/>
        </w:rPr>
        <w:t>[Toimenpide 1, esim. "IT-tiimimme on eristänyt tietomurron lähteen ja ryhtynyt toimenpiteisiin tietojen suojaamiseksi."]</w:t>
      </w:r>
    </w:p>
    <w:p w14:paraId="5EC982AA" w14:textId="77777777" w:rsidR="005645D0" w:rsidRPr="005645D0" w:rsidRDefault="005645D0" w:rsidP="005645D0">
      <w:pPr>
        <w:numPr>
          <w:ilvl w:val="0"/>
          <w:numId w:val="15"/>
        </w:numPr>
        <w:spacing w:line="259" w:lineRule="auto"/>
        <w:rPr>
          <w:sz w:val="28"/>
          <w:szCs w:val="28"/>
        </w:rPr>
      </w:pPr>
      <w:r w:rsidRPr="005645D0">
        <w:rPr>
          <w:sz w:val="28"/>
          <w:szCs w:val="28"/>
        </w:rPr>
        <w:t>[Toimenpide 2, esim. "Olemme ottaneet yhteyttä tietosuojaviranomaisiin ja teemme yhteistyötä heidän kanssaan."]</w:t>
      </w:r>
    </w:p>
    <w:p w14:paraId="73A6AE1D" w14:textId="77777777" w:rsidR="005645D0" w:rsidRPr="005645D0" w:rsidRDefault="005645D0" w:rsidP="005645D0">
      <w:pPr>
        <w:rPr>
          <w:sz w:val="28"/>
          <w:szCs w:val="28"/>
        </w:rPr>
      </w:pPr>
      <w:r w:rsidRPr="005645D0">
        <w:rPr>
          <w:b/>
          <w:bCs/>
          <w:sz w:val="28"/>
          <w:szCs w:val="28"/>
        </w:rPr>
        <w:t>Mitä tämä tarkoittaa sinulle:</w:t>
      </w:r>
    </w:p>
    <w:p w14:paraId="5C728020" w14:textId="77777777" w:rsidR="005645D0" w:rsidRPr="005645D0" w:rsidRDefault="005645D0" w:rsidP="005645D0">
      <w:pPr>
        <w:numPr>
          <w:ilvl w:val="0"/>
          <w:numId w:val="16"/>
        </w:numPr>
        <w:spacing w:line="259" w:lineRule="auto"/>
        <w:rPr>
          <w:sz w:val="28"/>
          <w:szCs w:val="28"/>
        </w:rPr>
      </w:pPr>
      <w:r w:rsidRPr="005645D0">
        <w:rPr>
          <w:sz w:val="28"/>
          <w:szCs w:val="28"/>
        </w:rPr>
        <w:t>[Vaikutus 1, esim. "Saatamme ottaa sinuun yhteyttä lisätietojen saamiseksi."]</w:t>
      </w:r>
    </w:p>
    <w:p w14:paraId="2FAA338D" w14:textId="77777777" w:rsidR="005645D0" w:rsidRPr="005645D0" w:rsidRDefault="005645D0" w:rsidP="005645D0">
      <w:pPr>
        <w:numPr>
          <w:ilvl w:val="0"/>
          <w:numId w:val="16"/>
        </w:numPr>
        <w:spacing w:line="259" w:lineRule="auto"/>
        <w:rPr>
          <w:sz w:val="28"/>
          <w:szCs w:val="28"/>
        </w:rPr>
      </w:pPr>
      <w:r w:rsidRPr="005645D0">
        <w:rPr>
          <w:sz w:val="28"/>
          <w:szCs w:val="28"/>
        </w:rPr>
        <w:t>[Vaikutus 2, esim. "Suosittelemme, että seuraat tilannetta ja ilmoitat meille välittömästi kaikista epäilyttävistä toiminnoista."]</w:t>
      </w:r>
    </w:p>
    <w:p w14:paraId="2F887F97" w14:textId="77777777" w:rsidR="005645D0" w:rsidRPr="005645D0" w:rsidRDefault="005645D0" w:rsidP="005645D0">
      <w:pPr>
        <w:rPr>
          <w:sz w:val="28"/>
          <w:szCs w:val="28"/>
        </w:rPr>
      </w:pPr>
      <w:r w:rsidRPr="005645D0">
        <w:rPr>
          <w:b/>
          <w:bCs/>
          <w:sz w:val="28"/>
          <w:szCs w:val="28"/>
        </w:rPr>
        <w:t>Miten voit suojautua:</w:t>
      </w:r>
    </w:p>
    <w:p w14:paraId="229395C1" w14:textId="77777777" w:rsidR="005645D0" w:rsidRPr="005645D0" w:rsidRDefault="005645D0" w:rsidP="005645D0">
      <w:pPr>
        <w:numPr>
          <w:ilvl w:val="0"/>
          <w:numId w:val="17"/>
        </w:numPr>
        <w:spacing w:line="259" w:lineRule="auto"/>
        <w:rPr>
          <w:sz w:val="28"/>
          <w:szCs w:val="28"/>
        </w:rPr>
      </w:pPr>
      <w:r w:rsidRPr="005645D0">
        <w:rPr>
          <w:sz w:val="28"/>
          <w:szCs w:val="28"/>
        </w:rPr>
        <w:t>[Ohje 1, esim. "Vaihda salasanasi ja varmista, että käytät vahvoja ja ainutlaatuisia salasanoja eri palveluissa."]</w:t>
      </w:r>
    </w:p>
    <w:p w14:paraId="12E4D50C" w14:textId="77777777" w:rsidR="005645D0" w:rsidRPr="005645D0" w:rsidRDefault="005645D0" w:rsidP="005645D0">
      <w:pPr>
        <w:numPr>
          <w:ilvl w:val="0"/>
          <w:numId w:val="17"/>
        </w:numPr>
        <w:spacing w:line="259" w:lineRule="auto"/>
        <w:rPr>
          <w:sz w:val="28"/>
          <w:szCs w:val="28"/>
        </w:rPr>
      </w:pPr>
      <w:r w:rsidRPr="005645D0">
        <w:rPr>
          <w:sz w:val="28"/>
          <w:szCs w:val="28"/>
        </w:rPr>
        <w:t>[Ohje 2, esim. "Ole valppaana mahdollisten huijausyritysten varalta."]</w:t>
      </w:r>
    </w:p>
    <w:p w14:paraId="6FCDEF38" w14:textId="77777777" w:rsidR="005645D0" w:rsidRPr="005645D0" w:rsidRDefault="005645D0" w:rsidP="005645D0">
      <w:pPr>
        <w:rPr>
          <w:sz w:val="28"/>
          <w:szCs w:val="28"/>
        </w:rPr>
      </w:pPr>
      <w:r w:rsidRPr="005645D0">
        <w:rPr>
          <w:sz w:val="28"/>
          <w:szCs w:val="28"/>
        </w:rPr>
        <w:t>Pidämme teidät ajan tasalla tilanteen kehittymisestä ja tiedotamme lisätoimenpiteistä tarpeen mukaan. Pahoittelemme syvästi aiheutunutta haittaa ja kiitämme ymmärryksestänne ja yhteistyöstänne.</w:t>
      </w:r>
    </w:p>
    <w:p w14:paraId="4A5F2A95" w14:textId="77777777" w:rsidR="005645D0" w:rsidRPr="005645D0" w:rsidRDefault="005645D0" w:rsidP="005645D0">
      <w:pPr>
        <w:rPr>
          <w:sz w:val="28"/>
          <w:szCs w:val="28"/>
        </w:rPr>
      </w:pPr>
      <w:r w:rsidRPr="005645D0">
        <w:rPr>
          <w:sz w:val="28"/>
          <w:szCs w:val="28"/>
        </w:rPr>
        <w:t>Ystävällisin terveisin,</w:t>
      </w:r>
    </w:p>
    <w:p w14:paraId="3FF17E0E" w14:textId="77777777" w:rsidR="005645D0" w:rsidRPr="005645D0" w:rsidRDefault="005645D0" w:rsidP="005645D0">
      <w:pPr>
        <w:rPr>
          <w:sz w:val="28"/>
          <w:szCs w:val="28"/>
        </w:rPr>
      </w:pPr>
      <w:r w:rsidRPr="005645D0">
        <w:rPr>
          <w:sz w:val="28"/>
          <w:szCs w:val="28"/>
        </w:rPr>
        <w:t>[Toimitusjohtajan nimi]</w:t>
      </w:r>
      <w:r w:rsidRPr="005645D0">
        <w:rPr>
          <w:sz w:val="28"/>
          <w:szCs w:val="28"/>
        </w:rPr>
        <w:br/>
        <w:t>[Yrityksen nimi]</w:t>
      </w:r>
      <w:r w:rsidRPr="005645D0">
        <w:rPr>
          <w:sz w:val="28"/>
          <w:szCs w:val="28"/>
        </w:rPr>
        <w:br/>
      </w:r>
      <w:r w:rsidRPr="005645D0">
        <w:rPr>
          <w:sz w:val="28"/>
          <w:szCs w:val="28"/>
        </w:rPr>
        <w:lastRenderedPageBreak/>
        <w:t>[Puhelinnumero]</w:t>
      </w:r>
      <w:r w:rsidRPr="005645D0">
        <w:rPr>
          <w:sz w:val="28"/>
          <w:szCs w:val="28"/>
        </w:rPr>
        <w:br/>
        <w:t>[Sähköpostiosoite]</w:t>
      </w:r>
    </w:p>
    <w:p w14:paraId="2E7DB674" w14:textId="77777777" w:rsidR="005645D0" w:rsidRPr="005645D0" w:rsidRDefault="005645D0" w:rsidP="005645D0">
      <w:pPr>
        <w:rPr>
          <w:sz w:val="28"/>
          <w:szCs w:val="28"/>
        </w:rPr>
      </w:pPr>
    </w:p>
    <w:p w14:paraId="27CD520A" w14:textId="77777777" w:rsidR="005645D0" w:rsidRPr="005645D0" w:rsidRDefault="005645D0" w:rsidP="005645D0">
      <w:pPr>
        <w:pStyle w:val="Heading2"/>
      </w:pPr>
      <w:bookmarkStart w:id="12" w:name="_Toc203406381"/>
      <w:r w:rsidRPr="005645D0">
        <w:t>Mediatiedotteen pohja</w:t>
      </w:r>
      <w:bookmarkEnd w:id="12"/>
    </w:p>
    <w:p w14:paraId="0AD11191" w14:textId="77777777" w:rsidR="005645D0" w:rsidRPr="005645D0" w:rsidRDefault="005645D0" w:rsidP="005645D0">
      <w:pPr>
        <w:rPr>
          <w:sz w:val="28"/>
          <w:szCs w:val="28"/>
        </w:rPr>
      </w:pPr>
      <w:r w:rsidRPr="005645D0">
        <w:rPr>
          <w:b/>
          <w:bCs/>
          <w:sz w:val="28"/>
          <w:szCs w:val="28"/>
        </w:rPr>
        <w:t>Lehdistötiedote</w:t>
      </w:r>
    </w:p>
    <w:p w14:paraId="119BA98A" w14:textId="77777777" w:rsidR="005645D0" w:rsidRPr="005645D0" w:rsidRDefault="005645D0" w:rsidP="005645D0">
      <w:pPr>
        <w:rPr>
          <w:sz w:val="28"/>
          <w:szCs w:val="28"/>
        </w:rPr>
      </w:pPr>
      <w:r w:rsidRPr="005645D0">
        <w:rPr>
          <w:b/>
          <w:bCs/>
          <w:sz w:val="28"/>
          <w:szCs w:val="28"/>
        </w:rPr>
        <w:t>[Päivämäärä]</w:t>
      </w:r>
    </w:p>
    <w:p w14:paraId="1BC3E003" w14:textId="77777777" w:rsidR="005645D0" w:rsidRPr="005645D0" w:rsidRDefault="005645D0" w:rsidP="005645D0">
      <w:pPr>
        <w:rPr>
          <w:sz w:val="28"/>
          <w:szCs w:val="28"/>
        </w:rPr>
      </w:pPr>
      <w:r w:rsidRPr="005645D0">
        <w:rPr>
          <w:b/>
          <w:bCs/>
          <w:sz w:val="28"/>
          <w:szCs w:val="28"/>
        </w:rPr>
        <w:t>[Yrityksen nimi] tiedottaa [kriisin tyyppi]</w:t>
      </w:r>
    </w:p>
    <w:p w14:paraId="44759481" w14:textId="77777777" w:rsidR="005645D0" w:rsidRPr="005645D0" w:rsidRDefault="005645D0" w:rsidP="005645D0">
      <w:pPr>
        <w:rPr>
          <w:sz w:val="28"/>
          <w:szCs w:val="28"/>
        </w:rPr>
      </w:pPr>
      <w:r w:rsidRPr="005645D0">
        <w:rPr>
          <w:sz w:val="28"/>
          <w:szCs w:val="28"/>
        </w:rPr>
        <w:t>[Yrityksen nimi] ilmoittaa, että [kriisin kuvaus, esim. "yrityksemme tietojärjestelmään on kohdistunut tietomurto"]. Tällä hetkellä teemme kaikkemme tilanteen selvittämiseksi ja vaikutusten minimoimiseksi.</w:t>
      </w:r>
    </w:p>
    <w:p w14:paraId="6DCEE24A" w14:textId="77777777" w:rsidR="005645D0" w:rsidRPr="005645D0" w:rsidRDefault="005645D0" w:rsidP="005645D0">
      <w:pPr>
        <w:rPr>
          <w:sz w:val="28"/>
          <w:szCs w:val="28"/>
        </w:rPr>
      </w:pPr>
      <w:r w:rsidRPr="005645D0">
        <w:rPr>
          <w:b/>
          <w:bCs/>
          <w:sz w:val="28"/>
          <w:szCs w:val="28"/>
        </w:rPr>
        <w:t>Toimenpiteet, joita olemme jo tehneet:</w:t>
      </w:r>
    </w:p>
    <w:p w14:paraId="34CC3163" w14:textId="77777777" w:rsidR="005645D0" w:rsidRPr="005645D0" w:rsidRDefault="005645D0" w:rsidP="005645D0">
      <w:pPr>
        <w:numPr>
          <w:ilvl w:val="0"/>
          <w:numId w:val="12"/>
        </w:numPr>
        <w:spacing w:line="259" w:lineRule="auto"/>
        <w:rPr>
          <w:sz w:val="28"/>
          <w:szCs w:val="28"/>
        </w:rPr>
      </w:pPr>
      <w:r w:rsidRPr="005645D0">
        <w:rPr>
          <w:sz w:val="28"/>
          <w:szCs w:val="28"/>
        </w:rPr>
        <w:t>[Toimenpide 1, esim. "IT-tiimimme on eristänyt tietomurron lähteen"]</w:t>
      </w:r>
    </w:p>
    <w:p w14:paraId="188F6A39" w14:textId="77777777" w:rsidR="005645D0" w:rsidRPr="005645D0" w:rsidRDefault="005645D0" w:rsidP="005645D0">
      <w:pPr>
        <w:numPr>
          <w:ilvl w:val="0"/>
          <w:numId w:val="12"/>
        </w:numPr>
        <w:spacing w:line="259" w:lineRule="auto"/>
        <w:rPr>
          <w:sz w:val="28"/>
          <w:szCs w:val="28"/>
        </w:rPr>
      </w:pPr>
      <w:r w:rsidRPr="005645D0">
        <w:rPr>
          <w:sz w:val="28"/>
          <w:szCs w:val="28"/>
        </w:rPr>
        <w:t>[Toimenpide 2, esim. "Olemme ottaneet yhteyttä tietosuojaviranomaisiin"]</w:t>
      </w:r>
    </w:p>
    <w:p w14:paraId="50EADC94" w14:textId="77777777" w:rsidR="005645D0" w:rsidRPr="005645D0" w:rsidRDefault="005645D0" w:rsidP="005645D0">
      <w:pPr>
        <w:rPr>
          <w:sz w:val="28"/>
          <w:szCs w:val="28"/>
        </w:rPr>
      </w:pPr>
      <w:r w:rsidRPr="005645D0">
        <w:rPr>
          <w:b/>
          <w:bCs/>
          <w:sz w:val="28"/>
          <w:szCs w:val="28"/>
        </w:rPr>
        <w:t>Vaikutukset asiakkaille ja yhteistyökumppaneille:</w:t>
      </w:r>
    </w:p>
    <w:p w14:paraId="5D1D0BBB" w14:textId="77777777" w:rsidR="005645D0" w:rsidRPr="005645D0" w:rsidRDefault="005645D0" w:rsidP="005645D0">
      <w:pPr>
        <w:numPr>
          <w:ilvl w:val="0"/>
          <w:numId w:val="13"/>
        </w:numPr>
        <w:spacing w:line="259" w:lineRule="auto"/>
        <w:rPr>
          <w:sz w:val="28"/>
          <w:szCs w:val="28"/>
        </w:rPr>
      </w:pPr>
      <w:r w:rsidRPr="005645D0">
        <w:rPr>
          <w:sz w:val="28"/>
          <w:szCs w:val="28"/>
        </w:rPr>
        <w:t>[Vaikutus 1, esim. "Asiakastietoja on mahdollisesti vuotanut ulkopuolisille"]</w:t>
      </w:r>
    </w:p>
    <w:p w14:paraId="3E57E957" w14:textId="77777777" w:rsidR="005645D0" w:rsidRPr="005645D0" w:rsidRDefault="005645D0" w:rsidP="005645D0">
      <w:pPr>
        <w:numPr>
          <w:ilvl w:val="0"/>
          <w:numId w:val="13"/>
        </w:numPr>
        <w:spacing w:line="259" w:lineRule="auto"/>
        <w:rPr>
          <w:sz w:val="28"/>
          <w:szCs w:val="28"/>
        </w:rPr>
      </w:pPr>
      <w:r w:rsidRPr="005645D0">
        <w:rPr>
          <w:sz w:val="28"/>
          <w:szCs w:val="28"/>
        </w:rPr>
        <w:t>[Vaikutus 2, esim. "Olemme ryhtyneet toimenpiteisiin tietojen suojaamiseksi"]</w:t>
      </w:r>
    </w:p>
    <w:p w14:paraId="4D9F715E" w14:textId="77777777" w:rsidR="005645D0" w:rsidRPr="005645D0" w:rsidRDefault="005645D0" w:rsidP="005645D0">
      <w:pPr>
        <w:rPr>
          <w:sz w:val="28"/>
          <w:szCs w:val="28"/>
        </w:rPr>
      </w:pPr>
      <w:r w:rsidRPr="005645D0">
        <w:rPr>
          <w:sz w:val="28"/>
          <w:szCs w:val="28"/>
        </w:rPr>
        <w:t>Pidämme sidosryhmämme ajan tasalla tilanteen kehittymisestä ja tiedotamme lisätoimenpiteistä tarpeen mukaan.</w:t>
      </w:r>
    </w:p>
    <w:p w14:paraId="78CCF6EA" w14:textId="77777777" w:rsidR="005645D0" w:rsidRPr="005645D0" w:rsidRDefault="005645D0" w:rsidP="005645D0">
      <w:pPr>
        <w:rPr>
          <w:sz w:val="28"/>
          <w:szCs w:val="28"/>
        </w:rPr>
      </w:pPr>
      <w:r w:rsidRPr="005645D0">
        <w:rPr>
          <w:sz w:val="28"/>
          <w:szCs w:val="28"/>
        </w:rPr>
        <w:t>Lisätietoja antaa:</w:t>
      </w:r>
    </w:p>
    <w:p w14:paraId="6A29720E" w14:textId="77777777" w:rsidR="005645D0" w:rsidRPr="005645D0" w:rsidRDefault="005645D0" w:rsidP="005645D0">
      <w:pPr>
        <w:rPr>
          <w:sz w:val="28"/>
          <w:szCs w:val="28"/>
        </w:rPr>
      </w:pPr>
      <w:r w:rsidRPr="005645D0">
        <w:rPr>
          <w:sz w:val="28"/>
          <w:szCs w:val="28"/>
        </w:rPr>
        <w:t>[Nimi]</w:t>
      </w:r>
      <w:r w:rsidRPr="005645D0">
        <w:rPr>
          <w:sz w:val="28"/>
          <w:szCs w:val="28"/>
        </w:rPr>
        <w:br/>
        <w:t>[Titteli]</w:t>
      </w:r>
      <w:r w:rsidRPr="005645D0">
        <w:rPr>
          <w:sz w:val="28"/>
          <w:szCs w:val="28"/>
        </w:rPr>
        <w:br/>
        <w:t>[Puhelinnumero]</w:t>
      </w:r>
      <w:r w:rsidRPr="005645D0">
        <w:rPr>
          <w:sz w:val="28"/>
          <w:szCs w:val="28"/>
        </w:rPr>
        <w:br/>
        <w:t>[Sähköpostiosoite]</w:t>
      </w:r>
    </w:p>
    <w:p w14:paraId="53097773" w14:textId="77777777" w:rsidR="005645D0" w:rsidRPr="00BF3886" w:rsidRDefault="005645D0" w:rsidP="000B013B">
      <w:pPr>
        <w:rPr>
          <w:sz w:val="28"/>
          <w:szCs w:val="28"/>
        </w:rPr>
      </w:pPr>
    </w:p>
    <w:sectPr w:rsidR="005645D0" w:rsidRPr="00BF3886" w:rsidSect="00664C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6212" w14:textId="77777777" w:rsidR="00484CC6" w:rsidRDefault="00484CC6" w:rsidP="006E1857">
      <w:pPr>
        <w:spacing w:after="0" w:line="240" w:lineRule="auto"/>
      </w:pPr>
      <w:r>
        <w:separator/>
      </w:r>
    </w:p>
  </w:endnote>
  <w:endnote w:type="continuationSeparator" w:id="0">
    <w:p w14:paraId="3F30F1E8" w14:textId="77777777" w:rsidR="00484CC6" w:rsidRDefault="00484CC6" w:rsidP="006E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7338" w14:textId="77777777" w:rsidR="006E1857" w:rsidRDefault="006E1857">
    <w:pPr>
      <w:pStyle w:val="Footer"/>
    </w:pPr>
    <w:r>
      <w:rPr>
        <w:noProof/>
      </w:rPr>
      <w:drawing>
        <wp:inline distT="0" distB="0" distL="0" distR="0" wp14:anchorId="00AFA6C2" wp14:editId="6D9D21BD">
          <wp:extent cx="5731510" cy="770255"/>
          <wp:effectExtent l="0" t="0" r="2540" b="0"/>
          <wp:docPr id="34826691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66912"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7702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AE940" w14:textId="77777777" w:rsidR="00484CC6" w:rsidRDefault="00484CC6" w:rsidP="006E1857">
      <w:pPr>
        <w:spacing w:after="0" w:line="240" w:lineRule="auto"/>
      </w:pPr>
      <w:r>
        <w:separator/>
      </w:r>
    </w:p>
  </w:footnote>
  <w:footnote w:type="continuationSeparator" w:id="0">
    <w:p w14:paraId="25E657D0" w14:textId="77777777" w:rsidR="00484CC6" w:rsidRDefault="00484CC6" w:rsidP="006E1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2A2"/>
    <w:multiLevelType w:val="hybridMultilevel"/>
    <w:tmpl w:val="6E9E2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6B4023"/>
    <w:multiLevelType w:val="multilevel"/>
    <w:tmpl w:val="9A3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D4089"/>
    <w:multiLevelType w:val="hybridMultilevel"/>
    <w:tmpl w:val="D7E06214"/>
    <w:lvl w:ilvl="0" w:tplc="0F4E6526">
      <w:start w:val="1"/>
      <w:numFmt w:val="bullet"/>
      <w:lvlText w:val="-"/>
      <w:lvlJc w:val="left"/>
      <w:pPr>
        <w:ind w:left="720" w:hanging="360"/>
      </w:pPr>
      <w:rPr>
        <w:rFonts w:ascii="Aptos" w:eastAsiaTheme="minorHAnsi" w:hAnsi="Aptos" w:cstheme="minorBidi" w:hint="default"/>
        <w:sz w:val="2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D63481"/>
    <w:multiLevelType w:val="hybridMultilevel"/>
    <w:tmpl w:val="D812A1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8E333C7"/>
    <w:multiLevelType w:val="hybridMultilevel"/>
    <w:tmpl w:val="24C295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999100D"/>
    <w:multiLevelType w:val="multilevel"/>
    <w:tmpl w:val="CD9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E722F"/>
    <w:multiLevelType w:val="multilevel"/>
    <w:tmpl w:val="849C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D53E6"/>
    <w:multiLevelType w:val="multilevel"/>
    <w:tmpl w:val="B3E0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23560"/>
    <w:multiLevelType w:val="multilevel"/>
    <w:tmpl w:val="D33E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22714"/>
    <w:multiLevelType w:val="multilevel"/>
    <w:tmpl w:val="AB60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7554A"/>
    <w:multiLevelType w:val="hybridMultilevel"/>
    <w:tmpl w:val="92460A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6166074"/>
    <w:multiLevelType w:val="hybridMultilevel"/>
    <w:tmpl w:val="F8D259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359263B"/>
    <w:multiLevelType w:val="hybridMultilevel"/>
    <w:tmpl w:val="CCE400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580321A"/>
    <w:multiLevelType w:val="multilevel"/>
    <w:tmpl w:val="9FE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11E9A"/>
    <w:multiLevelType w:val="hybridMultilevel"/>
    <w:tmpl w:val="BB52ADEC"/>
    <w:lvl w:ilvl="0" w:tplc="0F4E6526">
      <w:start w:val="1"/>
      <w:numFmt w:val="bullet"/>
      <w:lvlText w:val="-"/>
      <w:lvlJc w:val="left"/>
      <w:pPr>
        <w:ind w:left="720" w:hanging="360"/>
      </w:pPr>
      <w:rPr>
        <w:rFonts w:ascii="Aptos" w:eastAsiaTheme="minorHAnsi" w:hAnsi="Aptos" w:cstheme="minorBidi" w:hint="default"/>
        <w:sz w:val="2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7FB65DB"/>
    <w:multiLevelType w:val="multilevel"/>
    <w:tmpl w:val="9EA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F6D4A"/>
    <w:multiLevelType w:val="hybridMultilevel"/>
    <w:tmpl w:val="085AE2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68905675">
    <w:abstractNumId w:val="16"/>
  </w:num>
  <w:num w:numId="2" w16cid:durableId="816410459">
    <w:abstractNumId w:val="10"/>
  </w:num>
  <w:num w:numId="3" w16cid:durableId="1430354163">
    <w:abstractNumId w:val="12"/>
  </w:num>
  <w:num w:numId="4" w16cid:durableId="1793479975">
    <w:abstractNumId w:val="0"/>
  </w:num>
  <w:num w:numId="5" w16cid:durableId="403651004">
    <w:abstractNumId w:val="3"/>
  </w:num>
  <w:num w:numId="6" w16cid:durableId="1526942454">
    <w:abstractNumId w:val="14"/>
  </w:num>
  <w:num w:numId="7" w16cid:durableId="1829247941">
    <w:abstractNumId w:val="2"/>
  </w:num>
  <w:num w:numId="8" w16cid:durableId="2054234999">
    <w:abstractNumId w:val="11"/>
  </w:num>
  <w:num w:numId="9" w16cid:durableId="459805804">
    <w:abstractNumId w:val="4"/>
  </w:num>
  <w:num w:numId="10" w16cid:durableId="2093159753">
    <w:abstractNumId w:val="13"/>
  </w:num>
  <w:num w:numId="11" w16cid:durableId="614479104">
    <w:abstractNumId w:val="7"/>
  </w:num>
  <w:num w:numId="12" w16cid:durableId="1608586292">
    <w:abstractNumId w:val="1"/>
  </w:num>
  <w:num w:numId="13" w16cid:durableId="745810077">
    <w:abstractNumId w:val="6"/>
  </w:num>
  <w:num w:numId="14" w16cid:durableId="1978534844">
    <w:abstractNumId w:val="8"/>
  </w:num>
  <w:num w:numId="15" w16cid:durableId="25758248">
    <w:abstractNumId w:val="15"/>
  </w:num>
  <w:num w:numId="16" w16cid:durableId="1034649058">
    <w:abstractNumId w:val="9"/>
  </w:num>
  <w:num w:numId="17" w16cid:durableId="206448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29"/>
    <w:rsid w:val="00013BBD"/>
    <w:rsid w:val="0002037C"/>
    <w:rsid w:val="000267A0"/>
    <w:rsid w:val="000273D9"/>
    <w:rsid w:val="000317F6"/>
    <w:rsid w:val="0003272B"/>
    <w:rsid w:val="00054891"/>
    <w:rsid w:val="000620F5"/>
    <w:rsid w:val="00064229"/>
    <w:rsid w:val="000655EF"/>
    <w:rsid w:val="0006723A"/>
    <w:rsid w:val="000726F0"/>
    <w:rsid w:val="00083560"/>
    <w:rsid w:val="00096045"/>
    <w:rsid w:val="00096533"/>
    <w:rsid w:val="0009716B"/>
    <w:rsid w:val="000B013B"/>
    <w:rsid w:val="000B1947"/>
    <w:rsid w:val="000C2A8C"/>
    <w:rsid w:val="000D2818"/>
    <w:rsid w:val="000D3954"/>
    <w:rsid w:val="000D4AAE"/>
    <w:rsid w:val="000D6E9D"/>
    <w:rsid w:val="000F0F62"/>
    <w:rsid w:val="00101DDD"/>
    <w:rsid w:val="00106F99"/>
    <w:rsid w:val="00120C28"/>
    <w:rsid w:val="0012229D"/>
    <w:rsid w:val="001312B2"/>
    <w:rsid w:val="0013169B"/>
    <w:rsid w:val="001330AD"/>
    <w:rsid w:val="00135A00"/>
    <w:rsid w:val="00147F27"/>
    <w:rsid w:val="00151625"/>
    <w:rsid w:val="00155F40"/>
    <w:rsid w:val="00156997"/>
    <w:rsid w:val="00156BAF"/>
    <w:rsid w:val="001578BD"/>
    <w:rsid w:val="00163BC1"/>
    <w:rsid w:val="001967A8"/>
    <w:rsid w:val="00197982"/>
    <w:rsid w:val="001A26A2"/>
    <w:rsid w:val="001A6C83"/>
    <w:rsid w:val="001B0366"/>
    <w:rsid w:val="001C02A8"/>
    <w:rsid w:val="001D6ED3"/>
    <w:rsid w:val="001F116C"/>
    <w:rsid w:val="001F1F04"/>
    <w:rsid w:val="001F27F9"/>
    <w:rsid w:val="0020407C"/>
    <w:rsid w:val="0020537E"/>
    <w:rsid w:val="00206051"/>
    <w:rsid w:val="0021223A"/>
    <w:rsid w:val="00217439"/>
    <w:rsid w:val="00227D26"/>
    <w:rsid w:val="002301F6"/>
    <w:rsid w:val="002357B6"/>
    <w:rsid w:val="00251F6A"/>
    <w:rsid w:val="002562F4"/>
    <w:rsid w:val="00257206"/>
    <w:rsid w:val="00262497"/>
    <w:rsid w:val="0027197C"/>
    <w:rsid w:val="002B59F7"/>
    <w:rsid w:val="002B79BE"/>
    <w:rsid w:val="002C72AF"/>
    <w:rsid w:val="002C7665"/>
    <w:rsid w:val="002D3B88"/>
    <w:rsid w:val="002E0B4A"/>
    <w:rsid w:val="00305B0C"/>
    <w:rsid w:val="0032536C"/>
    <w:rsid w:val="003454B6"/>
    <w:rsid w:val="0035543B"/>
    <w:rsid w:val="00356B5C"/>
    <w:rsid w:val="00366ECB"/>
    <w:rsid w:val="0037761C"/>
    <w:rsid w:val="00381CE1"/>
    <w:rsid w:val="00387C98"/>
    <w:rsid w:val="00394281"/>
    <w:rsid w:val="00395E41"/>
    <w:rsid w:val="003A652F"/>
    <w:rsid w:val="003C5532"/>
    <w:rsid w:val="003D0280"/>
    <w:rsid w:val="003D2FF0"/>
    <w:rsid w:val="003D31DE"/>
    <w:rsid w:val="003D7990"/>
    <w:rsid w:val="003F7004"/>
    <w:rsid w:val="003F7B22"/>
    <w:rsid w:val="0040195C"/>
    <w:rsid w:val="004032CD"/>
    <w:rsid w:val="004141E7"/>
    <w:rsid w:val="00414CE4"/>
    <w:rsid w:val="004264F8"/>
    <w:rsid w:val="0043022C"/>
    <w:rsid w:val="0043128B"/>
    <w:rsid w:val="004462A2"/>
    <w:rsid w:val="00446A64"/>
    <w:rsid w:val="00455C70"/>
    <w:rsid w:val="004824F2"/>
    <w:rsid w:val="00484CC6"/>
    <w:rsid w:val="00485868"/>
    <w:rsid w:val="00485D66"/>
    <w:rsid w:val="00487409"/>
    <w:rsid w:val="004909A8"/>
    <w:rsid w:val="004B10AD"/>
    <w:rsid w:val="004B6FB3"/>
    <w:rsid w:val="004C044A"/>
    <w:rsid w:val="004C0A6E"/>
    <w:rsid w:val="004C590A"/>
    <w:rsid w:val="004C5F3E"/>
    <w:rsid w:val="004D0463"/>
    <w:rsid w:val="004E2E6C"/>
    <w:rsid w:val="00501688"/>
    <w:rsid w:val="00504658"/>
    <w:rsid w:val="00504ADD"/>
    <w:rsid w:val="00520B18"/>
    <w:rsid w:val="005411C5"/>
    <w:rsid w:val="00544CF7"/>
    <w:rsid w:val="00550EAC"/>
    <w:rsid w:val="005517FF"/>
    <w:rsid w:val="00553D8E"/>
    <w:rsid w:val="00554EE5"/>
    <w:rsid w:val="005645D0"/>
    <w:rsid w:val="0057110F"/>
    <w:rsid w:val="00572D9D"/>
    <w:rsid w:val="00574B6A"/>
    <w:rsid w:val="005809CC"/>
    <w:rsid w:val="00586EB5"/>
    <w:rsid w:val="00587A9B"/>
    <w:rsid w:val="005951AB"/>
    <w:rsid w:val="005A09B4"/>
    <w:rsid w:val="005A49CD"/>
    <w:rsid w:val="005B198B"/>
    <w:rsid w:val="005B421B"/>
    <w:rsid w:val="005B44CF"/>
    <w:rsid w:val="005B52D3"/>
    <w:rsid w:val="005C75C7"/>
    <w:rsid w:val="005D49F2"/>
    <w:rsid w:val="005D4DB6"/>
    <w:rsid w:val="005E1515"/>
    <w:rsid w:val="005E1AF7"/>
    <w:rsid w:val="005F7F6A"/>
    <w:rsid w:val="00601478"/>
    <w:rsid w:val="00624D7F"/>
    <w:rsid w:val="00630DDF"/>
    <w:rsid w:val="0063601F"/>
    <w:rsid w:val="00636057"/>
    <w:rsid w:val="006621FB"/>
    <w:rsid w:val="0066489D"/>
    <w:rsid w:val="00664CF6"/>
    <w:rsid w:val="00676B89"/>
    <w:rsid w:val="006775FA"/>
    <w:rsid w:val="00682ADA"/>
    <w:rsid w:val="00691345"/>
    <w:rsid w:val="00693ADA"/>
    <w:rsid w:val="00697FD2"/>
    <w:rsid w:val="006A0F62"/>
    <w:rsid w:val="006A24DF"/>
    <w:rsid w:val="006A4329"/>
    <w:rsid w:val="006A4496"/>
    <w:rsid w:val="006A4999"/>
    <w:rsid w:val="006B08A8"/>
    <w:rsid w:val="006C5D1C"/>
    <w:rsid w:val="006D1073"/>
    <w:rsid w:val="006D25CA"/>
    <w:rsid w:val="006D55B2"/>
    <w:rsid w:val="006E0571"/>
    <w:rsid w:val="006E1857"/>
    <w:rsid w:val="006F5ED8"/>
    <w:rsid w:val="00702F4C"/>
    <w:rsid w:val="00705715"/>
    <w:rsid w:val="00714162"/>
    <w:rsid w:val="00714ECC"/>
    <w:rsid w:val="00716B8C"/>
    <w:rsid w:val="007221CC"/>
    <w:rsid w:val="0072243C"/>
    <w:rsid w:val="00731211"/>
    <w:rsid w:val="007449AE"/>
    <w:rsid w:val="00744DE6"/>
    <w:rsid w:val="007713D3"/>
    <w:rsid w:val="0077448D"/>
    <w:rsid w:val="007872E4"/>
    <w:rsid w:val="007A56E5"/>
    <w:rsid w:val="007B5FA2"/>
    <w:rsid w:val="007C2CD9"/>
    <w:rsid w:val="007C2E2E"/>
    <w:rsid w:val="007D137C"/>
    <w:rsid w:val="007D2D71"/>
    <w:rsid w:val="007D6684"/>
    <w:rsid w:val="007E261F"/>
    <w:rsid w:val="007E59E8"/>
    <w:rsid w:val="007E5D84"/>
    <w:rsid w:val="00801611"/>
    <w:rsid w:val="00814BD0"/>
    <w:rsid w:val="00815075"/>
    <w:rsid w:val="00815E95"/>
    <w:rsid w:val="00831A44"/>
    <w:rsid w:val="00831C53"/>
    <w:rsid w:val="00836F71"/>
    <w:rsid w:val="00843806"/>
    <w:rsid w:val="008468C2"/>
    <w:rsid w:val="00851016"/>
    <w:rsid w:val="00860828"/>
    <w:rsid w:val="00872937"/>
    <w:rsid w:val="008831DD"/>
    <w:rsid w:val="00897A47"/>
    <w:rsid w:val="008A3435"/>
    <w:rsid w:val="008A4B4F"/>
    <w:rsid w:val="008B6B25"/>
    <w:rsid w:val="008C5E84"/>
    <w:rsid w:val="008D6CE8"/>
    <w:rsid w:val="008E25D8"/>
    <w:rsid w:val="00917556"/>
    <w:rsid w:val="00932C92"/>
    <w:rsid w:val="00933C43"/>
    <w:rsid w:val="009347B0"/>
    <w:rsid w:val="00935CA0"/>
    <w:rsid w:val="00951988"/>
    <w:rsid w:val="00960FEC"/>
    <w:rsid w:val="0096394D"/>
    <w:rsid w:val="00973836"/>
    <w:rsid w:val="009773CD"/>
    <w:rsid w:val="00987CBB"/>
    <w:rsid w:val="009A2B58"/>
    <w:rsid w:val="009B440D"/>
    <w:rsid w:val="009C0D89"/>
    <w:rsid w:val="009D56B3"/>
    <w:rsid w:val="009E4532"/>
    <w:rsid w:val="009F0EFC"/>
    <w:rsid w:val="009F62CF"/>
    <w:rsid w:val="009F74E9"/>
    <w:rsid w:val="00A06BB9"/>
    <w:rsid w:val="00A11315"/>
    <w:rsid w:val="00A149D4"/>
    <w:rsid w:val="00A152BA"/>
    <w:rsid w:val="00A160A3"/>
    <w:rsid w:val="00A22317"/>
    <w:rsid w:val="00A22B3D"/>
    <w:rsid w:val="00A37706"/>
    <w:rsid w:val="00A413D0"/>
    <w:rsid w:val="00A521DE"/>
    <w:rsid w:val="00A52935"/>
    <w:rsid w:val="00A53D88"/>
    <w:rsid w:val="00A67D37"/>
    <w:rsid w:val="00A83A24"/>
    <w:rsid w:val="00A869A4"/>
    <w:rsid w:val="00A95290"/>
    <w:rsid w:val="00AA55E8"/>
    <w:rsid w:val="00AA67B6"/>
    <w:rsid w:val="00AB7899"/>
    <w:rsid w:val="00AC280A"/>
    <w:rsid w:val="00AE264D"/>
    <w:rsid w:val="00AE316A"/>
    <w:rsid w:val="00AE3436"/>
    <w:rsid w:val="00AE58EB"/>
    <w:rsid w:val="00AF5A18"/>
    <w:rsid w:val="00B04848"/>
    <w:rsid w:val="00B04D7E"/>
    <w:rsid w:val="00B23980"/>
    <w:rsid w:val="00B34822"/>
    <w:rsid w:val="00B352C6"/>
    <w:rsid w:val="00B4428B"/>
    <w:rsid w:val="00B55DD6"/>
    <w:rsid w:val="00B56724"/>
    <w:rsid w:val="00B64F12"/>
    <w:rsid w:val="00B81925"/>
    <w:rsid w:val="00B81C05"/>
    <w:rsid w:val="00B867D3"/>
    <w:rsid w:val="00B96A61"/>
    <w:rsid w:val="00BA45AE"/>
    <w:rsid w:val="00BA4CE0"/>
    <w:rsid w:val="00BB57AF"/>
    <w:rsid w:val="00BE1983"/>
    <w:rsid w:val="00BE43A2"/>
    <w:rsid w:val="00BF0A3E"/>
    <w:rsid w:val="00BF33AC"/>
    <w:rsid w:val="00BF3886"/>
    <w:rsid w:val="00BF415B"/>
    <w:rsid w:val="00BF43FC"/>
    <w:rsid w:val="00C02E18"/>
    <w:rsid w:val="00C03BCF"/>
    <w:rsid w:val="00C04FF0"/>
    <w:rsid w:val="00C05AC6"/>
    <w:rsid w:val="00C124A0"/>
    <w:rsid w:val="00C166D3"/>
    <w:rsid w:val="00C2049A"/>
    <w:rsid w:val="00C21123"/>
    <w:rsid w:val="00C32750"/>
    <w:rsid w:val="00C35017"/>
    <w:rsid w:val="00C36031"/>
    <w:rsid w:val="00C36F44"/>
    <w:rsid w:val="00C64011"/>
    <w:rsid w:val="00C72B08"/>
    <w:rsid w:val="00C82CD1"/>
    <w:rsid w:val="00C83495"/>
    <w:rsid w:val="00C8576C"/>
    <w:rsid w:val="00C875C8"/>
    <w:rsid w:val="00C87942"/>
    <w:rsid w:val="00C96C04"/>
    <w:rsid w:val="00CA27DB"/>
    <w:rsid w:val="00CA5463"/>
    <w:rsid w:val="00CB0C0B"/>
    <w:rsid w:val="00CB32F7"/>
    <w:rsid w:val="00CB3D1F"/>
    <w:rsid w:val="00CC1E19"/>
    <w:rsid w:val="00CC3199"/>
    <w:rsid w:val="00CD39A3"/>
    <w:rsid w:val="00CD699E"/>
    <w:rsid w:val="00CF28EE"/>
    <w:rsid w:val="00D23DD4"/>
    <w:rsid w:val="00D26846"/>
    <w:rsid w:val="00D31AE8"/>
    <w:rsid w:val="00D4706E"/>
    <w:rsid w:val="00D47653"/>
    <w:rsid w:val="00D638B3"/>
    <w:rsid w:val="00D9407C"/>
    <w:rsid w:val="00D94FCA"/>
    <w:rsid w:val="00D960ED"/>
    <w:rsid w:val="00DA02A1"/>
    <w:rsid w:val="00DB691A"/>
    <w:rsid w:val="00DC1151"/>
    <w:rsid w:val="00DD29D1"/>
    <w:rsid w:val="00DD4E46"/>
    <w:rsid w:val="00DE2C3A"/>
    <w:rsid w:val="00DE65EB"/>
    <w:rsid w:val="00E054B6"/>
    <w:rsid w:val="00E0700A"/>
    <w:rsid w:val="00E253E6"/>
    <w:rsid w:val="00E41BD0"/>
    <w:rsid w:val="00E456B6"/>
    <w:rsid w:val="00E52A7E"/>
    <w:rsid w:val="00E70B6B"/>
    <w:rsid w:val="00E70D7C"/>
    <w:rsid w:val="00E82B0A"/>
    <w:rsid w:val="00E8796F"/>
    <w:rsid w:val="00EA320D"/>
    <w:rsid w:val="00EB0220"/>
    <w:rsid w:val="00EC26E9"/>
    <w:rsid w:val="00EC2EE7"/>
    <w:rsid w:val="00EC3ED6"/>
    <w:rsid w:val="00EC469E"/>
    <w:rsid w:val="00EC78EB"/>
    <w:rsid w:val="00EE158A"/>
    <w:rsid w:val="00EE4600"/>
    <w:rsid w:val="00EE4B66"/>
    <w:rsid w:val="00EF105E"/>
    <w:rsid w:val="00EF410B"/>
    <w:rsid w:val="00F03E7A"/>
    <w:rsid w:val="00F16AE4"/>
    <w:rsid w:val="00F17A05"/>
    <w:rsid w:val="00F3385A"/>
    <w:rsid w:val="00F40A3F"/>
    <w:rsid w:val="00F548F2"/>
    <w:rsid w:val="00F564CF"/>
    <w:rsid w:val="00F576B8"/>
    <w:rsid w:val="00F614AD"/>
    <w:rsid w:val="00F62CA8"/>
    <w:rsid w:val="00F81E99"/>
    <w:rsid w:val="00F82E5B"/>
    <w:rsid w:val="00F93992"/>
    <w:rsid w:val="00FA38BA"/>
    <w:rsid w:val="00FC2761"/>
    <w:rsid w:val="00FC31E3"/>
    <w:rsid w:val="00FD1ABF"/>
    <w:rsid w:val="00FD2E6C"/>
    <w:rsid w:val="00FE3BFB"/>
    <w:rsid w:val="00FF24FA"/>
    <w:rsid w:val="00FF2B6E"/>
    <w:rsid w:val="00FF31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82DF"/>
  <w15:chartTrackingRefBased/>
  <w15:docId w15:val="{DD451C3D-5C0C-4958-A069-14D0059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4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4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4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4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229"/>
    <w:rPr>
      <w:rFonts w:eastAsiaTheme="majorEastAsia" w:cstheme="majorBidi"/>
      <w:color w:val="272727" w:themeColor="text1" w:themeTint="D8"/>
    </w:rPr>
  </w:style>
  <w:style w:type="paragraph" w:styleId="Title">
    <w:name w:val="Title"/>
    <w:basedOn w:val="Normal"/>
    <w:next w:val="Normal"/>
    <w:link w:val="TitleChar"/>
    <w:uiPriority w:val="10"/>
    <w:qFormat/>
    <w:rsid w:val="00064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229"/>
    <w:pPr>
      <w:spacing w:before="160"/>
      <w:jc w:val="center"/>
    </w:pPr>
    <w:rPr>
      <w:i/>
      <w:iCs/>
      <w:color w:val="404040" w:themeColor="text1" w:themeTint="BF"/>
    </w:rPr>
  </w:style>
  <w:style w:type="character" w:customStyle="1" w:styleId="QuoteChar">
    <w:name w:val="Quote Char"/>
    <w:basedOn w:val="DefaultParagraphFont"/>
    <w:link w:val="Quote"/>
    <w:uiPriority w:val="29"/>
    <w:rsid w:val="00064229"/>
    <w:rPr>
      <w:i/>
      <w:iCs/>
      <w:color w:val="404040" w:themeColor="text1" w:themeTint="BF"/>
    </w:rPr>
  </w:style>
  <w:style w:type="paragraph" w:styleId="ListParagraph">
    <w:name w:val="List Paragraph"/>
    <w:basedOn w:val="Normal"/>
    <w:uiPriority w:val="34"/>
    <w:qFormat/>
    <w:rsid w:val="00064229"/>
    <w:pPr>
      <w:ind w:left="720"/>
      <w:contextualSpacing/>
    </w:pPr>
  </w:style>
  <w:style w:type="character" w:styleId="IntenseEmphasis">
    <w:name w:val="Intense Emphasis"/>
    <w:basedOn w:val="DefaultParagraphFont"/>
    <w:uiPriority w:val="21"/>
    <w:qFormat/>
    <w:rsid w:val="00064229"/>
    <w:rPr>
      <w:i/>
      <w:iCs/>
      <w:color w:val="0F4761" w:themeColor="accent1" w:themeShade="BF"/>
    </w:rPr>
  </w:style>
  <w:style w:type="paragraph" w:styleId="IntenseQuote">
    <w:name w:val="Intense Quote"/>
    <w:basedOn w:val="Normal"/>
    <w:next w:val="Normal"/>
    <w:link w:val="IntenseQuoteChar"/>
    <w:uiPriority w:val="30"/>
    <w:qFormat/>
    <w:rsid w:val="00064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229"/>
    <w:rPr>
      <w:i/>
      <w:iCs/>
      <w:color w:val="0F4761" w:themeColor="accent1" w:themeShade="BF"/>
    </w:rPr>
  </w:style>
  <w:style w:type="character" w:styleId="IntenseReference">
    <w:name w:val="Intense Reference"/>
    <w:basedOn w:val="DefaultParagraphFont"/>
    <w:uiPriority w:val="32"/>
    <w:qFormat/>
    <w:rsid w:val="00064229"/>
    <w:rPr>
      <w:b/>
      <w:bCs/>
      <w:smallCaps/>
      <w:color w:val="0F4761" w:themeColor="accent1" w:themeShade="BF"/>
      <w:spacing w:val="5"/>
    </w:rPr>
  </w:style>
  <w:style w:type="table" w:styleId="TableGrid">
    <w:name w:val="Table Grid"/>
    <w:basedOn w:val="TableNormal"/>
    <w:uiPriority w:val="39"/>
    <w:rsid w:val="00CA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857"/>
  </w:style>
  <w:style w:type="paragraph" w:styleId="Footer">
    <w:name w:val="footer"/>
    <w:basedOn w:val="Normal"/>
    <w:link w:val="FooterChar"/>
    <w:uiPriority w:val="99"/>
    <w:unhideWhenUsed/>
    <w:rsid w:val="006E1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857"/>
  </w:style>
  <w:style w:type="paragraph" w:styleId="NoSpacing">
    <w:name w:val="No Spacing"/>
    <w:link w:val="NoSpacingChar"/>
    <w:uiPriority w:val="1"/>
    <w:qFormat/>
    <w:rsid w:val="00C87942"/>
    <w:pPr>
      <w:spacing w:after="0" w:line="240" w:lineRule="auto"/>
    </w:pPr>
    <w:rPr>
      <w:rFonts w:eastAsiaTheme="minorEastAsia"/>
      <w:kern w:val="0"/>
      <w:sz w:val="22"/>
      <w:szCs w:val="22"/>
      <w:lang w:eastAsia="fi-FI"/>
      <w14:ligatures w14:val="none"/>
    </w:rPr>
  </w:style>
  <w:style w:type="character" w:customStyle="1" w:styleId="NoSpacingChar">
    <w:name w:val="No Spacing Char"/>
    <w:basedOn w:val="DefaultParagraphFont"/>
    <w:link w:val="NoSpacing"/>
    <w:uiPriority w:val="1"/>
    <w:rsid w:val="00C87942"/>
    <w:rPr>
      <w:rFonts w:eastAsiaTheme="minorEastAsia"/>
      <w:kern w:val="0"/>
      <w:sz w:val="22"/>
      <w:szCs w:val="22"/>
      <w:lang w:eastAsia="fi-FI"/>
      <w14:ligatures w14:val="none"/>
    </w:rPr>
  </w:style>
  <w:style w:type="paragraph" w:styleId="TOCHeading">
    <w:name w:val="TOC Heading"/>
    <w:basedOn w:val="Heading1"/>
    <w:next w:val="Normal"/>
    <w:uiPriority w:val="39"/>
    <w:unhideWhenUsed/>
    <w:qFormat/>
    <w:rsid w:val="00A152BA"/>
    <w:pPr>
      <w:spacing w:before="240" w:after="0" w:line="259" w:lineRule="auto"/>
      <w:outlineLvl w:val="9"/>
    </w:pPr>
    <w:rPr>
      <w:kern w:val="0"/>
      <w:sz w:val="32"/>
      <w:szCs w:val="32"/>
      <w:lang w:eastAsia="fi-FI"/>
      <w14:ligatures w14:val="none"/>
    </w:rPr>
  </w:style>
  <w:style w:type="paragraph" w:styleId="TOC3">
    <w:name w:val="toc 3"/>
    <w:basedOn w:val="Normal"/>
    <w:next w:val="Normal"/>
    <w:autoRedefine/>
    <w:uiPriority w:val="39"/>
    <w:unhideWhenUsed/>
    <w:rsid w:val="00A152BA"/>
    <w:pPr>
      <w:spacing w:after="100"/>
      <w:ind w:left="480"/>
    </w:pPr>
  </w:style>
  <w:style w:type="paragraph" w:styleId="TOC2">
    <w:name w:val="toc 2"/>
    <w:basedOn w:val="Normal"/>
    <w:next w:val="Normal"/>
    <w:autoRedefine/>
    <w:uiPriority w:val="39"/>
    <w:unhideWhenUsed/>
    <w:rsid w:val="00A152BA"/>
    <w:pPr>
      <w:spacing w:after="100"/>
      <w:ind w:left="240"/>
    </w:pPr>
  </w:style>
  <w:style w:type="character" w:styleId="Hyperlink">
    <w:name w:val="Hyperlink"/>
    <w:basedOn w:val="DefaultParagraphFont"/>
    <w:uiPriority w:val="99"/>
    <w:unhideWhenUsed/>
    <w:rsid w:val="00A152BA"/>
    <w:rPr>
      <w:color w:val="467886" w:themeColor="hyperlink"/>
      <w:u w:val="single"/>
    </w:rPr>
  </w:style>
  <w:style w:type="paragraph" w:styleId="TOC1">
    <w:name w:val="toc 1"/>
    <w:basedOn w:val="Normal"/>
    <w:next w:val="Normal"/>
    <w:autoRedefine/>
    <w:uiPriority w:val="39"/>
    <w:unhideWhenUsed/>
    <w:rsid w:val="003D2FF0"/>
    <w:pPr>
      <w:spacing w:after="100"/>
    </w:pPr>
  </w:style>
  <w:style w:type="character" w:styleId="CommentReference">
    <w:name w:val="annotation reference"/>
    <w:basedOn w:val="DefaultParagraphFont"/>
    <w:uiPriority w:val="99"/>
    <w:semiHidden/>
    <w:unhideWhenUsed/>
    <w:rsid w:val="009F62CF"/>
    <w:rPr>
      <w:sz w:val="16"/>
      <w:szCs w:val="16"/>
    </w:rPr>
  </w:style>
  <w:style w:type="paragraph" w:styleId="CommentText">
    <w:name w:val="annotation text"/>
    <w:basedOn w:val="Normal"/>
    <w:link w:val="CommentTextChar"/>
    <w:uiPriority w:val="99"/>
    <w:unhideWhenUsed/>
    <w:rsid w:val="009F62CF"/>
    <w:pPr>
      <w:spacing w:line="240" w:lineRule="auto"/>
    </w:pPr>
    <w:rPr>
      <w:sz w:val="20"/>
      <w:szCs w:val="20"/>
    </w:rPr>
  </w:style>
  <w:style w:type="character" w:customStyle="1" w:styleId="CommentTextChar">
    <w:name w:val="Comment Text Char"/>
    <w:basedOn w:val="DefaultParagraphFont"/>
    <w:link w:val="CommentText"/>
    <w:uiPriority w:val="99"/>
    <w:rsid w:val="009F62CF"/>
    <w:rPr>
      <w:sz w:val="20"/>
      <w:szCs w:val="20"/>
    </w:rPr>
  </w:style>
  <w:style w:type="paragraph" w:styleId="CommentSubject">
    <w:name w:val="annotation subject"/>
    <w:basedOn w:val="CommentText"/>
    <w:next w:val="CommentText"/>
    <w:link w:val="CommentSubjectChar"/>
    <w:uiPriority w:val="99"/>
    <w:semiHidden/>
    <w:unhideWhenUsed/>
    <w:rsid w:val="009F62CF"/>
    <w:rPr>
      <w:b/>
      <w:bCs/>
    </w:rPr>
  </w:style>
  <w:style w:type="character" w:customStyle="1" w:styleId="CommentSubjectChar">
    <w:name w:val="Comment Subject Char"/>
    <w:basedOn w:val="CommentTextChar"/>
    <w:link w:val="CommentSubject"/>
    <w:uiPriority w:val="99"/>
    <w:semiHidden/>
    <w:rsid w:val="009F6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D7DE0875940C188E5C6F4F8709741"/>
        <w:category>
          <w:name w:val="General"/>
          <w:gallery w:val="placeholder"/>
        </w:category>
        <w:types>
          <w:type w:val="bbPlcHdr"/>
        </w:types>
        <w:behaviors>
          <w:behavior w:val="content"/>
        </w:behaviors>
        <w:guid w:val="{474BC53A-6C6F-4188-BC3B-5606C72410DA}"/>
      </w:docPartPr>
      <w:docPartBody>
        <w:p w:rsidR="000C6E28" w:rsidRDefault="00855220" w:rsidP="00855220">
          <w:pPr>
            <w:pStyle w:val="0CAD7DE0875940C188E5C6F4F8709741"/>
          </w:pPr>
          <w:r>
            <w:rPr>
              <w:color w:val="0F4761" w:themeColor="accent1" w:themeShade="BF"/>
            </w:rPr>
            <w:t>[Yrityksen nimi]</w:t>
          </w:r>
        </w:p>
      </w:docPartBody>
    </w:docPart>
    <w:docPart>
      <w:docPartPr>
        <w:name w:val="F23AA2AAF014417F9387A4D49CCC9EB5"/>
        <w:category>
          <w:name w:val="General"/>
          <w:gallery w:val="placeholder"/>
        </w:category>
        <w:types>
          <w:type w:val="bbPlcHdr"/>
        </w:types>
        <w:behaviors>
          <w:behavior w:val="content"/>
        </w:behaviors>
        <w:guid w:val="{CE1E240E-F9F6-41CA-85FC-64CF484605EC}"/>
      </w:docPartPr>
      <w:docPartBody>
        <w:p w:rsidR="000C6E28" w:rsidRDefault="00855220" w:rsidP="00855220">
          <w:pPr>
            <w:pStyle w:val="F23AA2AAF014417F9387A4D49CCC9EB5"/>
          </w:pPr>
          <w:r>
            <w:rPr>
              <w:rFonts w:asciiTheme="majorHAnsi" w:eastAsiaTheme="majorEastAsia" w:hAnsiTheme="majorHAnsi" w:cstheme="majorBidi"/>
              <w:color w:val="156082" w:themeColor="accent1"/>
              <w:sz w:val="88"/>
              <w:szCs w:val="88"/>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20"/>
    <w:rsid w:val="000C6E28"/>
    <w:rsid w:val="002B59F7"/>
    <w:rsid w:val="004707E4"/>
    <w:rsid w:val="00553D8E"/>
    <w:rsid w:val="00682ADA"/>
    <w:rsid w:val="007713D3"/>
    <w:rsid w:val="00855220"/>
    <w:rsid w:val="009F56FB"/>
    <w:rsid w:val="00AD6E25"/>
    <w:rsid w:val="00AE3436"/>
    <w:rsid w:val="00D66F19"/>
    <w:rsid w:val="00E43C53"/>
    <w:rsid w:val="00F16AE4"/>
    <w:rsid w:val="00F467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D7DE0875940C188E5C6F4F8709741">
    <w:name w:val="0CAD7DE0875940C188E5C6F4F8709741"/>
    <w:rsid w:val="00855220"/>
  </w:style>
  <w:style w:type="paragraph" w:customStyle="1" w:styleId="F23AA2AAF014417F9387A4D49CCC9EB5">
    <w:name w:val="F23AA2AAF014417F9387A4D49CCC9EB5"/>
    <w:rsid w:val="00855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93D3-F0F3-4C62-B87D-EAE1640E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1330</Words>
  <Characters>10779</Characters>
  <Application>Microsoft Office Word</Application>
  <DocSecurity>0</DocSecurity>
  <Lines>89</Lines>
  <Paragraphs>24</Paragraphs>
  <ScaleCrop>false</ScaleCrop>
  <Company>YRITYKSEN NIMI</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Kriisiviestintä-suunnitelma</dc:title>
  <dc:subject/>
  <dc:creator>Ruuska Jenna</dc:creator>
  <cp:keywords/>
  <dc:description/>
  <cp:lastModifiedBy>Ruuska Jenna</cp:lastModifiedBy>
  <cp:revision>1</cp:revision>
  <dcterms:created xsi:type="dcterms:W3CDTF">2025-07-15T10:04:00Z</dcterms:created>
  <dcterms:modified xsi:type="dcterms:W3CDTF">2025-07-15T10:05:00Z</dcterms:modified>
</cp:coreProperties>
</file>